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F98" w:rsidRPr="00415700" w:rsidRDefault="00DF6F98" w:rsidP="00415700">
      <w:pPr>
        <w:numPr>
          <w:ilvl w:val="0"/>
          <w:numId w:val="23"/>
        </w:numPr>
        <w:jc w:val="both"/>
        <w:rPr>
          <w:b/>
          <w:bCs/>
        </w:rPr>
      </w:pPr>
      <w:r w:rsidRPr="00415700">
        <w:rPr>
          <w:b/>
          <w:bCs/>
        </w:rPr>
        <w:t>Рабочая программа  по русскому языку (7 класс) Учебник «Русский язык в 7 классе» Т. А. Ладыженской.</w:t>
      </w:r>
    </w:p>
    <w:p w:rsidR="00DF6F98" w:rsidRPr="00415700" w:rsidRDefault="00DF6F98" w:rsidP="00863ED9">
      <w:pPr>
        <w:ind w:left="1080"/>
        <w:rPr>
          <w:b/>
          <w:bCs/>
        </w:rPr>
      </w:pPr>
    </w:p>
    <w:p w:rsidR="00DF6F98" w:rsidRPr="00C742D1" w:rsidRDefault="00DF6F98" w:rsidP="00E374AA">
      <w:pPr>
        <w:jc w:val="both"/>
        <w:rPr>
          <w:b/>
          <w:bCs/>
        </w:rPr>
      </w:pPr>
    </w:p>
    <w:p w:rsidR="00DF6F98" w:rsidRPr="00C742D1" w:rsidRDefault="00DF6F98" w:rsidP="00E374AA">
      <w:pPr>
        <w:jc w:val="both"/>
      </w:pPr>
      <w:r w:rsidRPr="00C742D1">
        <w:t>Рабочая  программа создает условия для реализации деятельностного подхода к изучению русского языка в школе. Содержание обучения русскому языку отобрано и структурировано на основе компетентностного подхода</w:t>
      </w:r>
    </w:p>
    <w:p w:rsidR="00DF6F98" w:rsidRPr="00C742D1" w:rsidRDefault="00DF6F98" w:rsidP="00E374AA">
      <w:pPr>
        <w:jc w:val="both"/>
      </w:pPr>
    </w:p>
    <w:p w:rsidR="00DF6F98" w:rsidRPr="00C742D1" w:rsidRDefault="00DF6F98" w:rsidP="00E374AA">
      <w:pPr>
        <w:jc w:val="both"/>
        <w:rPr>
          <w:b/>
          <w:bCs/>
          <w:i/>
          <w:iCs/>
        </w:rPr>
      </w:pPr>
      <w:r w:rsidRPr="00C742D1">
        <w:rPr>
          <w:b/>
          <w:bCs/>
          <w:i/>
          <w:iCs/>
        </w:rPr>
        <w:t>Компетенции языкового образования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03"/>
        <w:gridCol w:w="2778"/>
        <w:gridCol w:w="3873"/>
      </w:tblGrid>
      <w:tr w:rsidR="00DF6F98" w:rsidRPr="00471AED">
        <w:trPr>
          <w:tblHeader/>
        </w:trPr>
        <w:tc>
          <w:tcPr>
            <w:tcW w:w="4606" w:type="dxa"/>
          </w:tcPr>
          <w:p w:rsidR="00DF6F98" w:rsidRPr="00471AED" w:rsidRDefault="00DF6F98" w:rsidP="00A24D49">
            <w:pPr>
              <w:ind w:right="126"/>
              <w:jc w:val="both"/>
              <w:rPr>
                <w:b/>
                <w:bCs/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Компетенции языкового образования</w:t>
            </w:r>
          </w:p>
        </w:tc>
        <w:tc>
          <w:tcPr>
            <w:tcW w:w="3754" w:type="dxa"/>
          </w:tcPr>
          <w:p w:rsidR="00DF6F98" w:rsidRPr="00471AED" w:rsidRDefault="00DF6F98" w:rsidP="00A24D49">
            <w:pPr>
              <w:ind w:left="96" w:right="73"/>
              <w:jc w:val="both"/>
              <w:rPr>
                <w:b/>
                <w:bCs/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Содержание образования</w:t>
            </w:r>
          </w:p>
        </w:tc>
        <w:tc>
          <w:tcPr>
            <w:tcW w:w="6099" w:type="dxa"/>
          </w:tcPr>
          <w:p w:rsidR="00DF6F98" w:rsidRPr="00471AED" w:rsidRDefault="00DF6F98" w:rsidP="00A24D49">
            <w:pPr>
              <w:ind w:left="83" w:right="98" w:hanging="9"/>
              <w:jc w:val="both"/>
              <w:rPr>
                <w:b/>
                <w:bCs/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Содержание деятельности учащихся</w:t>
            </w:r>
          </w:p>
        </w:tc>
      </w:tr>
      <w:tr w:rsidR="00DF6F98" w:rsidRPr="00471AED">
        <w:tc>
          <w:tcPr>
            <w:tcW w:w="4606" w:type="dxa"/>
          </w:tcPr>
          <w:p w:rsidR="00DF6F98" w:rsidRPr="00471AED" w:rsidRDefault="00DF6F98" w:rsidP="00A24D49">
            <w:pPr>
              <w:ind w:right="126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Коммуникативная</w:t>
            </w:r>
          </w:p>
        </w:tc>
        <w:tc>
          <w:tcPr>
            <w:tcW w:w="3754" w:type="dxa"/>
          </w:tcPr>
          <w:p w:rsidR="00DF6F98" w:rsidRPr="00471AED" w:rsidRDefault="00DF6F98" w:rsidP="00A24D49">
            <w:pPr>
              <w:ind w:left="96" w:right="73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Виды речевой деятельности</w:t>
            </w:r>
          </w:p>
          <w:p w:rsidR="00DF6F98" w:rsidRPr="00471AED" w:rsidRDefault="00DF6F98" w:rsidP="00A24D49">
            <w:pPr>
              <w:ind w:left="96" w:right="73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Основы культуры речи</w:t>
            </w:r>
          </w:p>
          <w:p w:rsidR="00DF6F98" w:rsidRPr="00471AED" w:rsidRDefault="00DF6F98" w:rsidP="00A24D49">
            <w:pPr>
              <w:ind w:left="96" w:right="73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Использование языка в различных сферах и ситуациях общения</w:t>
            </w:r>
          </w:p>
        </w:tc>
        <w:tc>
          <w:tcPr>
            <w:tcW w:w="6099" w:type="dxa"/>
          </w:tcPr>
          <w:p w:rsidR="00DF6F98" w:rsidRPr="00471AED" w:rsidRDefault="00DF6F98" w:rsidP="00A24D49">
            <w:pPr>
              <w:ind w:left="83" w:right="98" w:hanging="9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Определение цели коммуникации</w:t>
            </w:r>
          </w:p>
          <w:p w:rsidR="00DF6F98" w:rsidRPr="00471AED" w:rsidRDefault="00DF6F98" w:rsidP="00A24D49">
            <w:pPr>
              <w:ind w:left="83" w:right="98" w:hanging="9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Оценивание речевой ситуации</w:t>
            </w:r>
          </w:p>
          <w:p w:rsidR="00DF6F98" w:rsidRPr="00471AED" w:rsidRDefault="00DF6F98" w:rsidP="00A24D49">
            <w:pPr>
              <w:ind w:left="83" w:right="98" w:hanging="9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Учёт намерений и способов коммуникации</w:t>
            </w:r>
          </w:p>
          <w:p w:rsidR="00DF6F98" w:rsidRPr="00471AED" w:rsidRDefault="00DF6F98" w:rsidP="00A24D49">
            <w:pPr>
              <w:ind w:left="83" w:right="98" w:hanging="9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Выбор адекватных стратегий коммуникации</w:t>
            </w:r>
          </w:p>
          <w:p w:rsidR="00DF6F98" w:rsidRPr="00471AED" w:rsidRDefault="00DF6F98" w:rsidP="00A24D49">
            <w:pPr>
              <w:ind w:left="83" w:right="98" w:hanging="9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Готовность к изменению собственного речевого поведения</w:t>
            </w:r>
          </w:p>
        </w:tc>
      </w:tr>
      <w:tr w:rsidR="00DF6F98" w:rsidRPr="00471AED">
        <w:tc>
          <w:tcPr>
            <w:tcW w:w="4606" w:type="dxa"/>
          </w:tcPr>
          <w:p w:rsidR="00DF6F98" w:rsidRPr="00471AED" w:rsidRDefault="00DF6F98" w:rsidP="00A24D49">
            <w:pPr>
              <w:ind w:right="126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 xml:space="preserve">Языковая </w:t>
            </w:r>
          </w:p>
        </w:tc>
        <w:tc>
          <w:tcPr>
            <w:tcW w:w="3754" w:type="dxa"/>
          </w:tcPr>
          <w:p w:rsidR="00DF6F98" w:rsidRPr="00471AED" w:rsidRDefault="00DF6F98" w:rsidP="00A24D49">
            <w:pPr>
              <w:ind w:left="96" w:right="73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Нормы современного русского литературного языка</w:t>
            </w:r>
          </w:p>
          <w:p w:rsidR="00DF6F98" w:rsidRPr="00471AED" w:rsidRDefault="00DF6F98" w:rsidP="00A24D49">
            <w:pPr>
              <w:ind w:left="96" w:right="73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Обогащение словарного запаса и грамматического строя речи учащихся</w:t>
            </w:r>
          </w:p>
          <w:p w:rsidR="00DF6F98" w:rsidRPr="00471AED" w:rsidRDefault="00DF6F98" w:rsidP="00A24D49">
            <w:pPr>
              <w:ind w:left="96" w:right="73"/>
              <w:jc w:val="both"/>
              <w:rPr>
                <w:sz w:val="20"/>
                <w:szCs w:val="20"/>
              </w:rPr>
            </w:pPr>
          </w:p>
        </w:tc>
        <w:tc>
          <w:tcPr>
            <w:tcW w:w="6099" w:type="dxa"/>
          </w:tcPr>
          <w:p w:rsidR="00DF6F98" w:rsidRPr="00471AED" w:rsidRDefault="00DF6F98" w:rsidP="00A24D49">
            <w:pPr>
              <w:ind w:left="83" w:right="98" w:hanging="9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Владение навыками грамотного употребления языковых единиц</w:t>
            </w:r>
          </w:p>
          <w:p w:rsidR="00DF6F98" w:rsidRPr="00471AED" w:rsidRDefault="00DF6F98" w:rsidP="00A24D49">
            <w:pPr>
              <w:ind w:left="83" w:right="98" w:hanging="9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Владение навыками правописания</w:t>
            </w:r>
          </w:p>
          <w:p w:rsidR="00DF6F98" w:rsidRPr="00471AED" w:rsidRDefault="00DF6F98" w:rsidP="00A24D49">
            <w:pPr>
              <w:ind w:left="83" w:right="98" w:hanging="9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Умение работать со словарями</w:t>
            </w:r>
          </w:p>
        </w:tc>
      </w:tr>
      <w:tr w:rsidR="00DF6F98" w:rsidRPr="00471AED">
        <w:tc>
          <w:tcPr>
            <w:tcW w:w="4606" w:type="dxa"/>
          </w:tcPr>
          <w:p w:rsidR="00DF6F98" w:rsidRPr="00471AED" w:rsidRDefault="00DF6F98" w:rsidP="00A24D49">
            <w:pPr>
              <w:ind w:right="126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Лингвистическая (языковедческая)</w:t>
            </w:r>
          </w:p>
        </w:tc>
        <w:tc>
          <w:tcPr>
            <w:tcW w:w="3754" w:type="dxa"/>
          </w:tcPr>
          <w:p w:rsidR="00DF6F98" w:rsidRPr="00471AED" w:rsidRDefault="00DF6F98" w:rsidP="00A24D49">
            <w:pPr>
              <w:ind w:left="96" w:right="73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Общие сведения о языке</w:t>
            </w:r>
          </w:p>
          <w:p w:rsidR="00DF6F98" w:rsidRPr="00471AED" w:rsidRDefault="00DF6F98" w:rsidP="00A24D49">
            <w:pPr>
              <w:ind w:left="96" w:right="73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Язык как знаковая система и общественное явление</w:t>
            </w:r>
          </w:p>
          <w:p w:rsidR="00DF6F98" w:rsidRPr="00471AED" w:rsidRDefault="00DF6F98" w:rsidP="00A24D49">
            <w:pPr>
              <w:ind w:left="96" w:right="73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Развитие и функционирование языка.</w:t>
            </w:r>
          </w:p>
          <w:p w:rsidR="00DF6F98" w:rsidRPr="00471AED" w:rsidRDefault="00DF6F98" w:rsidP="00A24D49">
            <w:pPr>
              <w:ind w:left="96" w:right="73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Способы и приемы лингвистического анализа</w:t>
            </w:r>
          </w:p>
          <w:p w:rsidR="00DF6F98" w:rsidRPr="00471AED" w:rsidRDefault="00DF6F98" w:rsidP="00A24D49">
            <w:pPr>
              <w:ind w:left="96" w:right="73"/>
              <w:jc w:val="both"/>
              <w:rPr>
                <w:sz w:val="20"/>
                <w:szCs w:val="20"/>
              </w:rPr>
            </w:pPr>
          </w:p>
        </w:tc>
        <w:tc>
          <w:tcPr>
            <w:tcW w:w="6099" w:type="dxa"/>
          </w:tcPr>
          <w:p w:rsidR="00DF6F98" w:rsidRPr="00471AED" w:rsidRDefault="00DF6F98" w:rsidP="00A24D49">
            <w:pPr>
              <w:ind w:left="83" w:right="98" w:hanging="9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Способность к анализу языковых единиц</w:t>
            </w:r>
          </w:p>
          <w:p w:rsidR="00DF6F98" w:rsidRPr="00471AED" w:rsidRDefault="00DF6F98" w:rsidP="00A24D49">
            <w:pPr>
              <w:ind w:left="83" w:right="98" w:hanging="9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Способность к оценке языковых явлений и фактов</w:t>
            </w:r>
          </w:p>
          <w:p w:rsidR="00DF6F98" w:rsidRPr="00471AED" w:rsidRDefault="00DF6F98" w:rsidP="00A24D49">
            <w:pPr>
              <w:ind w:left="83" w:right="98" w:hanging="9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Умение пользоваться языковой теорией (знаний об устройстве языка, базовыми понятиями лингвистики) для решения практических задач</w:t>
            </w:r>
          </w:p>
        </w:tc>
      </w:tr>
      <w:tr w:rsidR="00DF6F98" w:rsidRPr="00471AED">
        <w:tc>
          <w:tcPr>
            <w:tcW w:w="4606" w:type="dxa"/>
          </w:tcPr>
          <w:p w:rsidR="00DF6F98" w:rsidRPr="00471AED" w:rsidRDefault="00DF6F98" w:rsidP="00A24D49">
            <w:pPr>
              <w:ind w:right="126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 xml:space="preserve">Культуроведческая </w:t>
            </w:r>
          </w:p>
        </w:tc>
        <w:tc>
          <w:tcPr>
            <w:tcW w:w="3754" w:type="dxa"/>
          </w:tcPr>
          <w:p w:rsidR="00DF6F98" w:rsidRPr="00471AED" w:rsidRDefault="00DF6F98" w:rsidP="00A24D49">
            <w:pPr>
              <w:ind w:left="96" w:right="73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Русский язык как форма выражения национальной культуры</w:t>
            </w:r>
          </w:p>
          <w:p w:rsidR="00DF6F98" w:rsidRPr="00471AED" w:rsidRDefault="00DF6F98" w:rsidP="00A24D49">
            <w:pPr>
              <w:ind w:left="96" w:right="73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Национально-культурная специфика русского языка</w:t>
            </w:r>
          </w:p>
          <w:p w:rsidR="00DF6F98" w:rsidRPr="00471AED" w:rsidRDefault="00DF6F98" w:rsidP="00A24D49">
            <w:pPr>
              <w:ind w:left="96" w:right="73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Взаимосвязь языка и культуры</w:t>
            </w:r>
          </w:p>
        </w:tc>
        <w:tc>
          <w:tcPr>
            <w:tcW w:w="6099" w:type="dxa"/>
          </w:tcPr>
          <w:p w:rsidR="00DF6F98" w:rsidRPr="00471AED" w:rsidRDefault="00DF6F98" w:rsidP="00A24D49">
            <w:pPr>
              <w:ind w:left="83" w:right="98" w:hanging="9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Осознание родного языка как формы выражения национальной культуры, взаимосвязи языка и истории</w:t>
            </w:r>
          </w:p>
          <w:p w:rsidR="00DF6F98" w:rsidRPr="00471AED" w:rsidRDefault="00DF6F98" w:rsidP="00A24D49">
            <w:pPr>
              <w:ind w:left="83" w:right="98" w:hanging="9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Освоение норм русского речевого этикета, межнационального общения</w:t>
            </w:r>
          </w:p>
          <w:p w:rsidR="00DF6F98" w:rsidRPr="00471AED" w:rsidRDefault="00DF6F98" w:rsidP="00A24D49">
            <w:pPr>
              <w:ind w:left="83" w:right="98" w:hanging="9"/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Понимание значения слов с национально-культурным компонентом</w:t>
            </w:r>
          </w:p>
        </w:tc>
      </w:tr>
    </w:tbl>
    <w:p w:rsidR="00DF6F98" w:rsidRPr="00471AED" w:rsidRDefault="00DF6F98" w:rsidP="00E374AA">
      <w:pPr>
        <w:jc w:val="both"/>
        <w:rPr>
          <w:sz w:val="20"/>
          <w:szCs w:val="20"/>
        </w:rPr>
      </w:pPr>
      <w:r w:rsidRPr="00471AED">
        <w:rPr>
          <w:sz w:val="20"/>
          <w:szCs w:val="20"/>
        </w:rPr>
        <w:t>В соответствии с ключевыми задачами общего образования в рамках деятельностной парадигмы требования к результатам освоения основных общеобразовательных программ прямо связаны с основными направлениями личностного развития и включают в себя личностные, метапредметные и предметные  результаты.</w:t>
      </w:r>
    </w:p>
    <w:p w:rsidR="00DF6F98" w:rsidRPr="00471AED" w:rsidRDefault="00DF6F98" w:rsidP="00E374AA">
      <w:pPr>
        <w:jc w:val="both"/>
        <w:rPr>
          <w:sz w:val="20"/>
          <w:szCs w:val="20"/>
        </w:rPr>
      </w:pPr>
    </w:p>
    <w:p w:rsidR="00DF6F98" w:rsidRPr="00471AED" w:rsidRDefault="00DF6F98" w:rsidP="00E374AA">
      <w:pPr>
        <w:jc w:val="both"/>
        <w:rPr>
          <w:sz w:val="20"/>
          <w:szCs w:val="20"/>
        </w:rPr>
      </w:pPr>
    </w:p>
    <w:p w:rsidR="00DF6F98" w:rsidRPr="00471AED" w:rsidRDefault="00DF6F98" w:rsidP="00E374AA">
      <w:pPr>
        <w:jc w:val="both"/>
        <w:rPr>
          <w:sz w:val="20"/>
          <w:szCs w:val="20"/>
        </w:rPr>
      </w:pPr>
      <w:r w:rsidRPr="00471AED">
        <w:rPr>
          <w:sz w:val="20"/>
          <w:szCs w:val="20"/>
        </w:rPr>
        <w:br/>
      </w:r>
    </w:p>
    <w:p w:rsidR="00DF6F98" w:rsidRPr="00471AED" w:rsidRDefault="00DF6F98" w:rsidP="00E374AA">
      <w:pPr>
        <w:ind w:firstLine="720"/>
        <w:jc w:val="both"/>
        <w:rPr>
          <w:b/>
          <w:bCs/>
          <w:sz w:val="20"/>
          <w:szCs w:val="20"/>
          <w:u w:val="single"/>
        </w:rPr>
      </w:pPr>
      <w:r w:rsidRPr="00471AED">
        <w:rPr>
          <w:b/>
          <w:bCs/>
          <w:sz w:val="20"/>
          <w:szCs w:val="20"/>
          <w:u w:val="single"/>
        </w:rPr>
        <w:t>Личностные результаты:</w:t>
      </w:r>
    </w:p>
    <w:p w:rsidR="00DF6F98" w:rsidRPr="00471AED" w:rsidRDefault="00DF6F98" w:rsidP="00E374AA">
      <w:pPr>
        <w:pStyle w:val="ListParagraph"/>
        <w:numPr>
          <w:ilvl w:val="0"/>
          <w:numId w:val="19"/>
        </w:numPr>
        <w:tabs>
          <w:tab w:val="num" w:pos="1440"/>
        </w:tabs>
        <w:jc w:val="both"/>
        <w:rPr>
          <w:sz w:val="20"/>
          <w:szCs w:val="20"/>
        </w:rPr>
      </w:pPr>
      <w:r w:rsidRPr="00471AED">
        <w:rPr>
          <w:sz w:val="20"/>
          <w:szCs w:val="20"/>
        </w:rPr>
        <w:t>понимание культурно-исторической и эстетической ценности языка, его роли в развитии личности, достаточный объем знаний по языку для организации речевого общения.</w:t>
      </w:r>
    </w:p>
    <w:p w:rsidR="00DF6F98" w:rsidRPr="00471AED" w:rsidRDefault="00DF6F98" w:rsidP="00E374AA">
      <w:pPr>
        <w:pStyle w:val="ListParagraph"/>
        <w:numPr>
          <w:ilvl w:val="0"/>
          <w:numId w:val="19"/>
        </w:numPr>
        <w:tabs>
          <w:tab w:val="num" w:pos="1440"/>
        </w:tabs>
        <w:jc w:val="both"/>
        <w:rPr>
          <w:sz w:val="20"/>
          <w:szCs w:val="20"/>
        </w:rPr>
      </w:pPr>
      <w:r w:rsidRPr="00471AED">
        <w:rPr>
          <w:sz w:val="20"/>
          <w:szCs w:val="20"/>
        </w:rPr>
        <w:t>воспитание уважения к русскому языку, сознательного отношения к нему как явлению культуры, средству освоения морально-этических норм</w:t>
      </w:r>
    </w:p>
    <w:p w:rsidR="00DF6F98" w:rsidRPr="00471AED" w:rsidRDefault="00DF6F98" w:rsidP="00E374AA">
      <w:pPr>
        <w:pStyle w:val="ListParagraph"/>
        <w:numPr>
          <w:ilvl w:val="0"/>
          <w:numId w:val="18"/>
        </w:numPr>
        <w:tabs>
          <w:tab w:val="num" w:pos="1440"/>
        </w:tabs>
        <w:jc w:val="both"/>
        <w:rPr>
          <w:sz w:val="20"/>
          <w:szCs w:val="20"/>
        </w:rPr>
      </w:pPr>
      <w:r w:rsidRPr="00471AED">
        <w:rPr>
          <w:sz w:val="20"/>
          <w:szCs w:val="20"/>
        </w:rPr>
        <w:t xml:space="preserve">достаточный словарный запас и объем грамматических средств (обеспечение речевого общения). </w:t>
      </w:r>
    </w:p>
    <w:p w:rsidR="00DF6F98" w:rsidRPr="00471AED" w:rsidRDefault="00DF6F98" w:rsidP="00E374AA">
      <w:pPr>
        <w:tabs>
          <w:tab w:val="num" w:pos="1440"/>
        </w:tabs>
        <w:ind w:left="1440"/>
        <w:jc w:val="both"/>
        <w:rPr>
          <w:sz w:val="20"/>
          <w:szCs w:val="20"/>
        </w:rPr>
      </w:pPr>
    </w:p>
    <w:p w:rsidR="00DF6F98" w:rsidRPr="00471AED" w:rsidRDefault="00DF6F98" w:rsidP="00E374AA">
      <w:pPr>
        <w:ind w:firstLine="720"/>
        <w:jc w:val="both"/>
        <w:rPr>
          <w:b/>
          <w:bCs/>
          <w:sz w:val="20"/>
          <w:szCs w:val="20"/>
          <w:u w:val="single"/>
        </w:rPr>
      </w:pPr>
      <w:r w:rsidRPr="00471AED">
        <w:rPr>
          <w:b/>
          <w:bCs/>
          <w:sz w:val="20"/>
          <w:szCs w:val="20"/>
          <w:u w:val="single"/>
        </w:rPr>
        <w:t>Метапредметные результаты:</w:t>
      </w:r>
    </w:p>
    <w:p w:rsidR="00DF6F98" w:rsidRPr="00471AED" w:rsidRDefault="00DF6F98" w:rsidP="00E374AA">
      <w:pPr>
        <w:pStyle w:val="ListParagraph"/>
        <w:numPr>
          <w:ilvl w:val="0"/>
          <w:numId w:val="18"/>
        </w:numPr>
        <w:jc w:val="both"/>
        <w:rPr>
          <w:sz w:val="20"/>
          <w:szCs w:val="20"/>
        </w:rPr>
      </w:pPr>
      <w:r w:rsidRPr="00471AED">
        <w:rPr>
          <w:sz w:val="20"/>
          <w:szCs w:val="20"/>
        </w:rPr>
        <w:t>владение всеми видами речевой деятельности;</w:t>
      </w:r>
    </w:p>
    <w:p w:rsidR="00DF6F98" w:rsidRPr="00471AED" w:rsidRDefault="00DF6F98" w:rsidP="00E374AA">
      <w:pPr>
        <w:pStyle w:val="ListParagraph"/>
        <w:numPr>
          <w:ilvl w:val="0"/>
          <w:numId w:val="18"/>
        </w:numPr>
        <w:jc w:val="both"/>
        <w:rPr>
          <w:sz w:val="20"/>
          <w:szCs w:val="20"/>
        </w:rPr>
      </w:pPr>
      <w:r w:rsidRPr="00471AED">
        <w:rPr>
          <w:sz w:val="20"/>
          <w:szCs w:val="20"/>
        </w:rPr>
        <w:t>способность использовать русский язык как средство получения знаний в других областях, повседневной жизни;</w:t>
      </w:r>
    </w:p>
    <w:p w:rsidR="00DF6F98" w:rsidRPr="00471AED" w:rsidRDefault="00DF6F98" w:rsidP="00E374AA">
      <w:pPr>
        <w:pStyle w:val="ListParagraph"/>
        <w:numPr>
          <w:ilvl w:val="0"/>
          <w:numId w:val="18"/>
        </w:numPr>
        <w:jc w:val="both"/>
        <w:rPr>
          <w:sz w:val="20"/>
          <w:szCs w:val="20"/>
        </w:rPr>
      </w:pPr>
      <w:r w:rsidRPr="00471AED">
        <w:rPr>
          <w:sz w:val="20"/>
          <w:szCs w:val="20"/>
        </w:rPr>
        <w:t>взаимодействие в процессе речевого общения;</w:t>
      </w:r>
    </w:p>
    <w:p w:rsidR="00DF6F98" w:rsidRPr="00471AED" w:rsidRDefault="00DF6F98" w:rsidP="00E374AA">
      <w:pPr>
        <w:pStyle w:val="ListParagraph"/>
        <w:numPr>
          <w:ilvl w:val="0"/>
          <w:numId w:val="18"/>
        </w:numPr>
        <w:jc w:val="both"/>
        <w:rPr>
          <w:sz w:val="20"/>
          <w:szCs w:val="20"/>
        </w:rPr>
      </w:pPr>
      <w:r w:rsidRPr="00471AED">
        <w:rPr>
          <w:sz w:val="20"/>
          <w:szCs w:val="20"/>
        </w:rPr>
        <w:t xml:space="preserve">овладение нормами речевого поведения в ситуациях формального и неформального межличностного и межкультурного общения. </w:t>
      </w:r>
    </w:p>
    <w:p w:rsidR="00DF6F98" w:rsidRPr="00471AED" w:rsidRDefault="00DF6F98" w:rsidP="00E374AA">
      <w:pPr>
        <w:ind w:firstLine="720"/>
        <w:jc w:val="both"/>
        <w:rPr>
          <w:b/>
          <w:bCs/>
          <w:sz w:val="20"/>
          <w:szCs w:val="20"/>
          <w:u w:val="single"/>
        </w:rPr>
      </w:pPr>
      <w:r w:rsidRPr="00471AED">
        <w:rPr>
          <w:b/>
          <w:bCs/>
          <w:sz w:val="20"/>
          <w:szCs w:val="20"/>
          <w:u w:val="single"/>
        </w:rPr>
        <w:t>Предметные результаты:</w:t>
      </w:r>
    </w:p>
    <w:p w:rsidR="00DF6F98" w:rsidRPr="00471AED" w:rsidRDefault="00DF6F98" w:rsidP="00E374AA">
      <w:pPr>
        <w:pStyle w:val="ListParagraph"/>
        <w:numPr>
          <w:ilvl w:val="2"/>
          <w:numId w:val="20"/>
        </w:numPr>
        <w:jc w:val="both"/>
        <w:rPr>
          <w:sz w:val="20"/>
          <w:szCs w:val="20"/>
        </w:rPr>
      </w:pPr>
      <w:r w:rsidRPr="00471AED">
        <w:rPr>
          <w:sz w:val="20"/>
          <w:szCs w:val="20"/>
        </w:rPr>
        <w:t>овладение общими сведениями о языке;</w:t>
      </w:r>
    </w:p>
    <w:p w:rsidR="00DF6F98" w:rsidRPr="00471AED" w:rsidRDefault="00DF6F98" w:rsidP="00E374AA">
      <w:pPr>
        <w:pStyle w:val="ListParagraph"/>
        <w:numPr>
          <w:ilvl w:val="2"/>
          <w:numId w:val="20"/>
        </w:numPr>
        <w:jc w:val="both"/>
        <w:rPr>
          <w:sz w:val="20"/>
          <w:szCs w:val="20"/>
        </w:rPr>
      </w:pPr>
      <w:r w:rsidRPr="00471AED">
        <w:rPr>
          <w:sz w:val="20"/>
          <w:szCs w:val="20"/>
        </w:rPr>
        <w:t>усвоение основ научных знаний, понимание взаимосвязи его уровней и единиц; опознавание и анализ единиц и грамматических категорий языка;</w:t>
      </w:r>
    </w:p>
    <w:p w:rsidR="00DF6F98" w:rsidRPr="00471AED" w:rsidRDefault="00DF6F98" w:rsidP="00E374AA">
      <w:pPr>
        <w:pStyle w:val="ListParagraph"/>
        <w:numPr>
          <w:ilvl w:val="2"/>
          <w:numId w:val="20"/>
        </w:numPr>
        <w:jc w:val="both"/>
        <w:rPr>
          <w:sz w:val="20"/>
          <w:szCs w:val="20"/>
        </w:rPr>
      </w:pPr>
      <w:r w:rsidRPr="00471AED">
        <w:rPr>
          <w:sz w:val="20"/>
          <w:szCs w:val="20"/>
        </w:rPr>
        <w:t>освоение базовых понятий лингвистики;</w:t>
      </w:r>
    </w:p>
    <w:p w:rsidR="00DF6F98" w:rsidRPr="00471AED" w:rsidRDefault="00DF6F98" w:rsidP="00E374AA">
      <w:pPr>
        <w:pStyle w:val="ListParagraph"/>
        <w:numPr>
          <w:ilvl w:val="2"/>
          <w:numId w:val="20"/>
        </w:numPr>
        <w:jc w:val="both"/>
        <w:rPr>
          <w:sz w:val="20"/>
          <w:szCs w:val="20"/>
        </w:rPr>
      </w:pPr>
      <w:r w:rsidRPr="00471AED">
        <w:rPr>
          <w:sz w:val="20"/>
          <w:szCs w:val="20"/>
        </w:rPr>
        <w:t>опознавание и анализ основных единиц языка, грамматических категорий языка, употребление языковых единиц адекватно речевой ситуации;</w:t>
      </w:r>
    </w:p>
    <w:p w:rsidR="00DF6F98" w:rsidRPr="00471AED" w:rsidRDefault="00DF6F98" w:rsidP="00E374AA">
      <w:pPr>
        <w:pStyle w:val="ListParagraph"/>
        <w:numPr>
          <w:ilvl w:val="2"/>
          <w:numId w:val="20"/>
        </w:numPr>
        <w:jc w:val="both"/>
        <w:rPr>
          <w:sz w:val="20"/>
          <w:szCs w:val="20"/>
        </w:rPr>
      </w:pPr>
      <w:r w:rsidRPr="00471AED">
        <w:rPr>
          <w:sz w:val="20"/>
          <w:szCs w:val="20"/>
        </w:rPr>
        <w:t xml:space="preserve">овладение стилистическими ресурсами, нормами языка, нормами речевого этикета; понимание и использование грамматической и лексической синонимии. </w:t>
      </w:r>
    </w:p>
    <w:p w:rsidR="00DF6F98" w:rsidRPr="00471AED" w:rsidRDefault="00DF6F98" w:rsidP="00E374AA">
      <w:pPr>
        <w:jc w:val="both"/>
        <w:rPr>
          <w:b/>
          <w:bCs/>
          <w:sz w:val="20"/>
          <w:szCs w:val="20"/>
          <w:u w:val="single"/>
        </w:rPr>
      </w:pPr>
    </w:p>
    <w:p w:rsidR="00DF6F98" w:rsidRPr="00471AED" w:rsidRDefault="00DF6F98" w:rsidP="00E374AA">
      <w:pPr>
        <w:jc w:val="both"/>
        <w:rPr>
          <w:b/>
          <w:bCs/>
          <w:sz w:val="20"/>
          <w:szCs w:val="20"/>
        </w:rPr>
      </w:pPr>
      <w:r w:rsidRPr="00471AED">
        <w:rPr>
          <w:b/>
          <w:bCs/>
          <w:sz w:val="20"/>
          <w:szCs w:val="20"/>
        </w:rPr>
        <w:t>Общие учебные умения, навыки и способы деятельности</w:t>
      </w:r>
    </w:p>
    <w:p w:rsidR="00DF6F98" w:rsidRPr="00471AED" w:rsidRDefault="00DF6F98" w:rsidP="00E374AA">
      <w:pPr>
        <w:jc w:val="both"/>
        <w:rPr>
          <w:b/>
          <w:bCs/>
          <w:sz w:val="20"/>
          <w:szCs w:val="20"/>
        </w:rPr>
      </w:pPr>
    </w:p>
    <w:p w:rsidR="00DF6F98" w:rsidRPr="00471AED" w:rsidRDefault="00DF6F98" w:rsidP="00E374AA">
      <w:pPr>
        <w:pStyle w:val="ListParagraph"/>
        <w:numPr>
          <w:ilvl w:val="0"/>
          <w:numId w:val="21"/>
        </w:numPr>
        <w:spacing w:line="276" w:lineRule="auto"/>
        <w:jc w:val="both"/>
        <w:rPr>
          <w:sz w:val="20"/>
          <w:szCs w:val="20"/>
        </w:rPr>
      </w:pPr>
      <w:r w:rsidRPr="00471AED">
        <w:rPr>
          <w:sz w:val="20"/>
          <w:szCs w:val="20"/>
        </w:rPr>
        <w:t xml:space="preserve">В процессе изучения русского  языка совершенствуются и развиваются следующие общеучебные  умения: </w:t>
      </w:r>
    </w:p>
    <w:p w:rsidR="00DF6F98" w:rsidRPr="00471AED" w:rsidRDefault="00DF6F98" w:rsidP="00E374AA">
      <w:pPr>
        <w:numPr>
          <w:ilvl w:val="0"/>
          <w:numId w:val="21"/>
        </w:numPr>
        <w:spacing w:line="276" w:lineRule="auto"/>
        <w:jc w:val="both"/>
        <w:rPr>
          <w:sz w:val="20"/>
          <w:szCs w:val="20"/>
        </w:rPr>
      </w:pPr>
      <w:r w:rsidRPr="00471AED">
        <w:rPr>
          <w:sz w:val="20"/>
          <w:szCs w:val="20"/>
        </w:rPr>
        <w:t xml:space="preserve">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</w:t>
      </w:r>
    </w:p>
    <w:p w:rsidR="00DF6F98" w:rsidRPr="00471AED" w:rsidRDefault="00DF6F98" w:rsidP="00E374AA">
      <w:pPr>
        <w:numPr>
          <w:ilvl w:val="0"/>
          <w:numId w:val="21"/>
        </w:numPr>
        <w:spacing w:line="276" w:lineRule="auto"/>
        <w:jc w:val="both"/>
        <w:rPr>
          <w:sz w:val="20"/>
          <w:szCs w:val="20"/>
        </w:rPr>
      </w:pPr>
      <w:r w:rsidRPr="00471AED">
        <w:rPr>
          <w:sz w:val="20"/>
          <w:szCs w:val="20"/>
        </w:rPr>
        <w:t xml:space="preserve">интеллектуальные (сравнение и сопоставление,  обобщение, абстрагирование, оценивание и классификация), </w:t>
      </w:r>
    </w:p>
    <w:p w:rsidR="00DF6F98" w:rsidRPr="00471AED" w:rsidRDefault="00DF6F98" w:rsidP="00E374AA">
      <w:pPr>
        <w:numPr>
          <w:ilvl w:val="0"/>
          <w:numId w:val="21"/>
        </w:numPr>
        <w:spacing w:line="276" w:lineRule="auto"/>
        <w:jc w:val="both"/>
        <w:rPr>
          <w:sz w:val="20"/>
          <w:szCs w:val="20"/>
        </w:rPr>
      </w:pPr>
      <w:r w:rsidRPr="00471AED">
        <w:rPr>
          <w:sz w:val="20"/>
          <w:szCs w:val="20"/>
        </w:rPr>
        <w:t xml:space="preserve">информационные (умение осуществлять библиографический поиск, извлекать информацию из различных источников, умение работать с текстом), </w:t>
      </w:r>
    </w:p>
    <w:p w:rsidR="00DF6F98" w:rsidRPr="00471AED" w:rsidRDefault="00DF6F98" w:rsidP="00D85C1F">
      <w:pPr>
        <w:numPr>
          <w:ilvl w:val="0"/>
          <w:numId w:val="21"/>
        </w:numPr>
        <w:spacing w:line="276" w:lineRule="auto"/>
        <w:jc w:val="both"/>
        <w:rPr>
          <w:b/>
          <w:bCs/>
          <w:sz w:val="20"/>
          <w:szCs w:val="20"/>
        </w:rPr>
      </w:pPr>
      <w:r w:rsidRPr="00471AED">
        <w:rPr>
          <w:sz w:val="20"/>
          <w:szCs w:val="20"/>
        </w:rPr>
        <w:t>организационные (умение формулировать цель деятельности, планировать ее, осуществлять самоконтроль, самооценку, самокоррекцию.</w:t>
      </w:r>
    </w:p>
    <w:p w:rsidR="00DF6F98" w:rsidRPr="00471AED" w:rsidRDefault="00DF6F98" w:rsidP="00E374AA">
      <w:pPr>
        <w:pStyle w:val="ListParagraph"/>
        <w:jc w:val="both"/>
        <w:rPr>
          <w:b/>
          <w:bCs/>
          <w:sz w:val="20"/>
          <w:szCs w:val="20"/>
        </w:rPr>
      </w:pPr>
    </w:p>
    <w:p w:rsidR="00DF6F98" w:rsidRPr="00471AED" w:rsidRDefault="00DF6F98" w:rsidP="00863ED9">
      <w:pPr>
        <w:spacing w:line="360" w:lineRule="auto"/>
        <w:jc w:val="center"/>
        <w:rPr>
          <w:b/>
          <w:bCs/>
          <w:sz w:val="20"/>
          <w:szCs w:val="20"/>
        </w:rPr>
      </w:pPr>
    </w:p>
    <w:p w:rsidR="00DF6F98" w:rsidRPr="00471AED" w:rsidRDefault="00DF6F98" w:rsidP="000614A7">
      <w:pPr>
        <w:spacing w:line="360" w:lineRule="auto"/>
        <w:rPr>
          <w:sz w:val="20"/>
          <w:szCs w:val="20"/>
        </w:rPr>
      </w:pPr>
      <w:r w:rsidRPr="00471AED">
        <w:rPr>
          <w:b/>
          <w:bCs/>
          <w:sz w:val="20"/>
          <w:szCs w:val="20"/>
          <w:lang w:val="en-US"/>
        </w:rPr>
        <w:t>II</w:t>
      </w:r>
      <w:r w:rsidRPr="00471AED">
        <w:rPr>
          <w:b/>
          <w:bCs/>
          <w:sz w:val="20"/>
          <w:szCs w:val="20"/>
        </w:rPr>
        <w:t>. Планируемые результаты освоения русского языка в 7 классе.</w:t>
      </w:r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7"/>
        <w:gridCol w:w="3980"/>
        <w:gridCol w:w="3516"/>
      </w:tblGrid>
      <w:tr w:rsidR="00DF6F98" w:rsidRPr="00471AED">
        <w:trPr>
          <w:trHeight w:val="77"/>
        </w:trPr>
        <w:tc>
          <w:tcPr>
            <w:tcW w:w="3227" w:type="dxa"/>
          </w:tcPr>
          <w:p w:rsidR="00DF6F98" w:rsidRPr="00471AED" w:rsidRDefault="00DF6F98" w:rsidP="00D85C1F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471AED">
              <w:rPr>
                <w:rFonts w:eastAsia="SimSun"/>
                <w:sz w:val="20"/>
                <w:szCs w:val="20"/>
                <w:lang w:eastAsia="zh-CN"/>
              </w:rPr>
              <w:t>Результаты</w:t>
            </w:r>
          </w:p>
        </w:tc>
        <w:tc>
          <w:tcPr>
            <w:tcW w:w="5953" w:type="dxa"/>
          </w:tcPr>
          <w:p w:rsidR="00DF6F98" w:rsidRPr="00471AED" w:rsidRDefault="00DF6F98" w:rsidP="00D85C1F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471AED">
              <w:rPr>
                <w:rFonts w:eastAsia="SimSun"/>
                <w:sz w:val="20"/>
                <w:szCs w:val="20"/>
                <w:lang w:eastAsia="zh-CN"/>
              </w:rPr>
              <w:t>Ученик научится</w:t>
            </w:r>
          </w:p>
        </w:tc>
        <w:tc>
          <w:tcPr>
            <w:tcW w:w="5529" w:type="dxa"/>
          </w:tcPr>
          <w:p w:rsidR="00DF6F98" w:rsidRPr="00471AED" w:rsidRDefault="00DF6F98" w:rsidP="00D85C1F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471AED">
              <w:rPr>
                <w:rFonts w:eastAsia="SimSun"/>
                <w:sz w:val="20"/>
                <w:szCs w:val="20"/>
                <w:lang w:eastAsia="zh-CN"/>
              </w:rPr>
              <w:t>Ученик получит возможность:</w:t>
            </w:r>
          </w:p>
        </w:tc>
      </w:tr>
      <w:tr w:rsidR="00DF6F98" w:rsidRPr="00471AED">
        <w:tc>
          <w:tcPr>
            <w:tcW w:w="3227" w:type="dxa"/>
          </w:tcPr>
          <w:p w:rsidR="00DF6F98" w:rsidRPr="00471AED" w:rsidRDefault="00DF6F98" w:rsidP="00D85C1F">
            <w:pPr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00471AED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Личностные</w:t>
            </w:r>
          </w:p>
        </w:tc>
        <w:tc>
          <w:tcPr>
            <w:tcW w:w="5953" w:type="dxa"/>
          </w:tcPr>
          <w:p w:rsidR="00DF6F98" w:rsidRPr="00471AED" w:rsidRDefault="00DF6F98" w:rsidP="00D85C1F">
            <w:pPr>
              <w:rPr>
                <w:rFonts w:eastAsia="SimSun"/>
                <w:sz w:val="20"/>
                <w:szCs w:val="20"/>
              </w:rPr>
            </w:pPr>
            <w:r w:rsidRPr="00471AED">
              <w:rPr>
                <w:rFonts w:eastAsia="SimSun"/>
                <w:sz w:val="20"/>
                <w:szCs w:val="20"/>
              </w:rPr>
              <w:t>1) пониманию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      </w:r>
            <w:r w:rsidRPr="00471AED">
              <w:rPr>
                <w:rFonts w:eastAsia="SimSun"/>
                <w:sz w:val="20"/>
                <w:szCs w:val="20"/>
              </w:rPr>
              <w:br/>
              <w:t xml:space="preserve">2) осознанию эстетической ценности русского языка; уважительному отношению к родному языку, гордости за него; </w:t>
            </w:r>
          </w:p>
          <w:p w:rsidR="00DF6F98" w:rsidRPr="00471AED" w:rsidRDefault="00DF6F98" w:rsidP="00D85C1F">
            <w:pPr>
              <w:rPr>
                <w:rFonts w:eastAsia="SimSun"/>
                <w:sz w:val="20"/>
                <w:szCs w:val="20"/>
              </w:rPr>
            </w:pPr>
            <w:r w:rsidRPr="00471AED">
              <w:rPr>
                <w:rFonts w:eastAsia="SimSun"/>
                <w:sz w:val="20"/>
                <w:szCs w:val="20"/>
              </w:rPr>
              <w:t xml:space="preserve">3) потребности сохранить чистоту русского языка как явления национальной культуры; </w:t>
            </w:r>
          </w:p>
          <w:p w:rsidR="00DF6F98" w:rsidRPr="00471AED" w:rsidRDefault="00DF6F98" w:rsidP="00D85C1F">
            <w:pPr>
              <w:rPr>
                <w:rFonts w:eastAsia="SimSun"/>
                <w:sz w:val="20"/>
                <w:szCs w:val="20"/>
              </w:rPr>
            </w:pPr>
            <w:r w:rsidRPr="00471AED">
              <w:rPr>
                <w:rFonts w:eastAsia="SimSun"/>
                <w:sz w:val="20"/>
                <w:szCs w:val="20"/>
              </w:rPr>
              <w:t>4) стремлению к речевому самосовершенствованию;</w:t>
            </w:r>
            <w:r w:rsidRPr="00471AED">
              <w:rPr>
                <w:rFonts w:eastAsia="SimSun"/>
                <w:sz w:val="20"/>
                <w:szCs w:val="20"/>
              </w:rPr>
              <w:br/>
              <w:t xml:space="preserve">5) пользоваться словарным запасом и усвоенными грамматическими средствами для свободного выражения мыслей и чувств в процессе речевого общения; </w:t>
            </w:r>
          </w:p>
          <w:p w:rsidR="00DF6F98" w:rsidRPr="00471AED" w:rsidRDefault="00DF6F98" w:rsidP="00D85C1F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471AED">
              <w:rPr>
                <w:rFonts w:eastAsia="SimSun"/>
                <w:sz w:val="20"/>
                <w:szCs w:val="20"/>
              </w:rPr>
              <w:t>6) самооценке на основе наблюдения за собственной речью.</w:t>
            </w:r>
          </w:p>
        </w:tc>
        <w:tc>
          <w:tcPr>
            <w:tcW w:w="5529" w:type="dxa"/>
          </w:tcPr>
          <w:p w:rsidR="00DF6F98" w:rsidRPr="00471AED" w:rsidRDefault="00DF6F98" w:rsidP="00D85C1F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471AED">
              <w:rPr>
                <w:rFonts w:eastAsia="SimSun"/>
                <w:sz w:val="20"/>
                <w:szCs w:val="20"/>
                <w:lang w:eastAsia="zh-CN"/>
              </w:rPr>
              <w:t>1) Осознания себя как носителя одного из величайших языков мира</w:t>
            </w:r>
          </w:p>
          <w:p w:rsidR="00DF6F98" w:rsidRPr="00471AED" w:rsidRDefault="00DF6F98" w:rsidP="00D85C1F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471AED">
              <w:rPr>
                <w:rFonts w:eastAsia="SimSun"/>
                <w:sz w:val="20"/>
                <w:szCs w:val="20"/>
                <w:lang w:eastAsia="zh-CN"/>
              </w:rPr>
              <w:t>2) Понимания роли русского языка как языка межнационального и международного общения;</w:t>
            </w:r>
          </w:p>
          <w:p w:rsidR="00DF6F98" w:rsidRPr="00471AED" w:rsidRDefault="00DF6F98" w:rsidP="00D85C1F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471AED">
              <w:rPr>
                <w:rFonts w:eastAsia="SimSun"/>
                <w:sz w:val="20"/>
                <w:szCs w:val="20"/>
                <w:lang w:eastAsia="zh-CN"/>
              </w:rPr>
              <w:t>3) Осознать свою причастность к сохранению чистоты и богатства языка, к расширению сферы его влияния</w:t>
            </w:r>
          </w:p>
          <w:p w:rsidR="00DF6F98" w:rsidRPr="00471AED" w:rsidRDefault="00DF6F98" w:rsidP="00D85C1F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471AED">
              <w:rPr>
                <w:rFonts w:eastAsia="SimSun"/>
                <w:sz w:val="20"/>
                <w:szCs w:val="20"/>
                <w:lang w:eastAsia="zh-CN"/>
              </w:rPr>
              <w:t>4) совершенствовать свою речь в процессе работы с различными письменными источниками и в устной речевой практике</w:t>
            </w:r>
          </w:p>
        </w:tc>
      </w:tr>
      <w:tr w:rsidR="00DF6F98" w:rsidRPr="00471AED">
        <w:tc>
          <w:tcPr>
            <w:tcW w:w="3227" w:type="dxa"/>
          </w:tcPr>
          <w:p w:rsidR="00DF6F98" w:rsidRPr="00471AED" w:rsidRDefault="00DF6F98" w:rsidP="00D85C1F">
            <w:pPr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00471AED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Метапредметные</w:t>
            </w:r>
          </w:p>
        </w:tc>
        <w:tc>
          <w:tcPr>
            <w:tcW w:w="5953" w:type="dxa"/>
          </w:tcPr>
          <w:p w:rsidR="00DF6F98" w:rsidRPr="00471AED" w:rsidRDefault="00DF6F98" w:rsidP="00D85C1F">
            <w:pPr>
              <w:ind w:firstLine="360"/>
              <w:rPr>
                <w:rFonts w:eastAsia="SimSun"/>
                <w:sz w:val="20"/>
                <w:szCs w:val="20"/>
                <w:lang w:eastAsia="zh-CN"/>
              </w:rPr>
            </w:pPr>
            <w:r w:rsidRPr="00471AED">
              <w:rPr>
                <w:rFonts w:eastAsia="SimSun"/>
                <w:sz w:val="20"/>
                <w:szCs w:val="20"/>
              </w:rPr>
              <w:t xml:space="preserve">1. </w:t>
            </w:r>
            <w:r w:rsidRPr="00471AED">
              <w:rPr>
                <w:rFonts w:eastAsia="SimSun"/>
                <w:sz w:val="20"/>
                <w:szCs w:val="20"/>
                <w:u w:val="single"/>
              </w:rPr>
              <w:t>Аудирование и чтение:</w:t>
            </w:r>
            <w:r w:rsidRPr="00471AED">
              <w:rPr>
                <w:rFonts w:eastAsia="SimSun"/>
                <w:sz w:val="20"/>
                <w:szCs w:val="20"/>
                <w:u w:val="single"/>
              </w:rPr>
              <w:br/>
            </w:r>
            <w:r w:rsidRPr="00471AED">
              <w:rPr>
                <w:rFonts w:eastAsia="SimSun"/>
                <w:sz w:val="20"/>
                <w:szCs w:val="20"/>
              </w:rPr>
              <w:t>• адекватно понимать информацию устного и письменного сообщения (коммуникативной установки, темы текста, основной мысли; основной и дополнительной информации);</w:t>
            </w:r>
            <w:r w:rsidRPr="00471AED">
              <w:rPr>
                <w:rFonts w:eastAsia="SimSun"/>
                <w:sz w:val="20"/>
                <w:szCs w:val="20"/>
              </w:rPr>
              <w:br/>
            </w:r>
            <w:r w:rsidRPr="00471AED">
              <w:rPr>
                <w:rFonts w:eastAsia="SimSun"/>
                <w:sz w:val="20"/>
                <w:szCs w:val="20"/>
              </w:rPr>
              <w:br/>
              <w:t>• владеть разными видами чтения (поисковым, просмотровым, ознакомительным, изучающим) текстов разных стилей и жанров;</w:t>
            </w:r>
            <w:r w:rsidRPr="00471AED">
              <w:rPr>
                <w:rFonts w:eastAsia="SimSun"/>
                <w:sz w:val="20"/>
                <w:szCs w:val="20"/>
              </w:rPr>
              <w:br/>
            </w:r>
            <w:r w:rsidRPr="00471AED">
              <w:rPr>
                <w:rFonts w:eastAsia="SimSun"/>
                <w:sz w:val="20"/>
                <w:szCs w:val="20"/>
              </w:rPr>
              <w:br/>
              <w:t>• адекватно воспринимать на слух тексты разных стилей и жанров; владеть разными видами аудирования (выборочным, ознакомительным, детальным);</w:t>
            </w:r>
            <w:r w:rsidRPr="00471AED">
              <w:rPr>
                <w:rFonts w:eastAsia="SimSun"/>
                <w:sz w:val="20"/>
                <w:szCs w:val="20"/>
              </w:rPr>
              <w:br/>
            </w:r>
            <w:r w:rsidRPr="00471AED">
              <w:rPr>
                <w:rFonts w:eastAsia="SimSun"/>
                <w:sz w:val="20"/>
                <w:szCs w:val="20"/>
              </w:rPr>
              <w:br/>
              <w:t xml:space="preserve">• извлекать информацию из различных источников, включая средства массовой информации, компакт-диски учебного назначения, ресурсы Интернета; </w:t>
            </w:r>
            <w:r w:rsidRPr="00471AED">
              <w:rPr>
                <w:rFonts w:eastAsia="SimSun"/>
                <w:sz w:val="20"/>
                <w:szCs w:val="20"/>
              </w:rPr>
              <w:br/>
              <w:t>свободно пользоваться словарями различных типов, справочной литературой, в том числе и на электронных носителях;</w:t>
            </w:r>
            <w:r w:rsidRPr="00471AED">
              <w:rPr>
                <w:rFonts w:eastAsia="SimSun"/>
                <w:sz w:val="20"/>
                <w:szCs w:val="20"/>
              </w:rPr>
              <w:br/>
            </w:r>
            <w:r w:rsidRPr="00471AED">
              <w:rPr>
                <w:rFonts w:eastAsia="SimSun"/>
                <w:sz w:val="20"/>
                <w:szCs w:val="20"/>
              </w:rPr>
              <w:br/>
              <w:t>• владеть приемами отбора и систематизации материала на определенную тему; уметь вести самостоятельный поиск информации;</w:t>
            </w:r>
            <w:r w:rsidRPr="00471AED">
              <w:rPr>
                <w:rFonts w:eastAsia="SimSun"/>
                <w:sz w:val="20"/>
                <w:szCs w:val="20"/>
              </w:rPr>
              <w:br/>
            </w:r>
            <w:r w:rsidRPr="00471AED">
              <w:rPr>
                <w:rFonts w:eastAsia="SimSun"/>
                <w:sz w:val="20"/>
                <w:szCs w:val="20"/>
              </w:rPr>
              <w:br/>
            </w:r>
            <w:r w:rsidRPr="00471AED">
              <w:rPr>
                <w:rFonts w:eastAsia="SimSun"/>
                <w:sz w:val="20"/>
                <w:szCs w:val="20"/>
                <w:u w:val="single"/>
              </w:rPr>
              <w:t>• говорение и письмо</w:t>
            </w:r>
            <w:r w:rsidRPr="00471AED">
              <w:rPr>
                <w:rFonts w:eastAsia="SimSun"/>
                <w:sz w:val="20"/>
                <w:szCs w:val="20"/>
              </w:rPr>
              <w:t>:</w:t>
            </w:r>
            <w:r w:rsidRPr="00471AED">
              <w:rPr>
                <w:rFonts w:eastAsia="SimSun"/>
                <w:sz w:val="20"/>
                <w:szCs w:val="20"/>
              </w:rPr>
              <w:br/>
            </w:r>
            <w:r w:rsidRPr="00471AED">
              <w:rPr>
                <w:rFonts w:eastAsia="SimSun"/>
                <w:sz w:val="20"/>
                <w:szCs w:val="20"/>
              </w:rPr>
              <w:br/>
              <w:t>•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      </w:r>
            <w:r w:rsidRPr="00471AED">
              <w:rPr>
                <w:rFonts w:eastAsia="SimSun"/>
                <w:sz w:val="20"/>
                <w:szCs w:val="20"/>
              </w:rPr>
              <w:br/>
            </w:r>
            <w:r w:rsidRPr="00471AED">
              <w:rPr>
                <w:rFonts w:eastAsia="SimSun"/>
                <w:sz w:val="20"/>
                <w:szCs w:val="20"/>
              </w:rPr>
              <w:br/>
              <w:t>• воспроизводить прослушанный или прочитанный текст с заданной степенью свернутости (план, пересказ,);</w:t>
            </w:r>
            <w:r w:rsidRPr="00471AED">
              <w:rPr>
                <w:rFonts w:eastAsia="SimSun"/>
                <w:sz w:val="20"/>
                <w:szCs w:val="20"/>
              </w:rPr>
              <w:br/>
            </w:r>
            <w:r w:rsidRPr="00471AED">
              <w:rPr>
                <w:rFonts w:eastAsia="SimSun"/>
                <w:sz w:val="20"/>
                <w:szCs w:val="20"/>
              </w:rPr>
              <w:br/>
              <w:t>• создавать устные и письменные тексты разных типов, стилей речи и жанров с учетом замысла, адресата и ситуации общения;</w:t>
            </w:r>
            <w:r w:rsidRPr="00471AED">
              <w:rPr>
                <w:rFonts w:eastAsia="SimSun"/>
                <w:sz w:val="20"/>
                <w:szCs w:val="20"/>
              </w:rPr>
              <w:br/>
            </w:r>
            <w:r w:rsidRPr="00471AED">
              <w:rPr>
                <w:rFonts w:eastAsia="SimSun"/>
                <w:sz w:val="20"/>
                <w:szCs w:val="20"/>
              </w:rPr>
              <w:br/>
              <w:t>•свободно,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      </w:r>
            <w:r w:rsidRPr="00471AED">
              <w:rPr>
                <w:rFonts w:eastAsia="SimSun"/>
                <w:sz w:val="20"/>
                <w:szCs w:val="20"/>
              </w:rPr>
              <w:br/>
            </w:r>
            <w:r w:rsidRPr="00471AED">
              <w:rPr>
                <w:rFonts w:eastAsia="SimSun"/>
                <w:sz w:val="20"/>
                <w:szCs w:val="20"/>
              </w:rPr>
              <w:br/>
              <w:t xml:space="preserve">• владеть различными видами монолога (повествование, описание, рассуждение; </w:t>
            </w:r>
            <w:r w:rsidRPr="00471AED">
              <w:rPr>
                <w:rFonts w:eastAsia="SimSun"/>
                <w:sz w:val="20"/>
                <w:szCs w:val="20"/>
              </w:rPr>
              <w:br/>
              <w:t>• соблюдать в практике речевого общения основные орфоэпические, лексические, грамматические, стилистические нормы современного русского литературного языка;соблюдать основные правила орфографии и пунктуации в процессе письменного общения;</w:t>
            </w:r>
            <w:r w:rsidRPr="00471AED">
              <w:rPr>
                <w:rFonts w:eastAsia="SimSun"/>
                <w:sz w:val="20"/>
                <w:szCs w:val="20"/>
              </w:rPr>
              <w:br/>
            </w:r>
            <w:r w:rsidRPr="00471AED">
              <w:rPr>
                <w:rFonts w:eastAsia="SimSun"/>
                <w:sz w:val="20"/>
                <w:szCs w:val="20"/>
              </w:rPr>
              <w:br/>
              <w:t>• участвовать в речевом общении, соблюдая нормы речевого этикета; адекватно использовать жесты, мимику в процессе речевого общения;</w:t>
            </w:r>
            <w:r w:rsidRPr="00471AED">
              <w:rPr>
                <w:rFonts w:eastAsia="SimSun"/>
                <w:sz w:val="20"/>
                <w:szCs w:val="20"/>
              </w:rPr>
              <w:br/>
            </w:r>
            <w:r w:rsidRPr="00471AED">
              <w:rPr>
                <w:rFonts w:eastAsia="SimSun"/>
                <w:sz w:val="20"/>
                <w:szCs w:val="20"/>
              </w:rPr>
              <w:br/>
            </w:r>
            <w:r w:rsidRPr="00471AED">
              <w:rPr>
                <w:rFonts w:eastAsia="SimSun"/>
                <w:sz w:val="20"/>
                <w:szCs w:val="20"/>
              </w:rPr>
              <w:br/>
      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      </w:r>
            <w:r w:rsidRPr="00471AED">
              <w:rPr>
                <w:rFonts w:eastAsia="SimSun"/>
                <w:sz w:val="20"/>
                <w:szCs w:val="20"/>
              </w:rPr>
              <w:br/>
            </w:r>
            <w:r w:rsidRPr="00471AED">
              <w:rPr>
                <w:rFonts w:eastAsia="SimSun"/>
                <w:sz w:val="20"/>
                <w:szCs w:val="20"/>
              </w:rPr>
              <w:br/>
              <w:t xml:space="preserve">2) применять приобретенные знания, умения и навыки в повседневной жизни;  использовать родной язык как средство получения знаний по другим учебным предметам; </w:t>
            </w:r>
            <w:r w:rsidRPr="00471AED">
              <w:rPr>
                <w:rFonts w:eastAsia="SimSun"/>
                <w:sz w:val="20"/>
                <w:szCs w:val="20"/>
              </w:rPr>
              <w:br/>
              <w:t xml:space="preserve">3) коммуникативно целесообразно взаимодействовать с окружающими людьми в процессе речевого общения, совместного выполнения какого-либо задания, участия в спорах, обсуждениях актуальных тем; </w:t>
            </w:r>
          </w:p>
        </w:tc>
        <w:tc>
          <w:tcPr>
            <w:tcW w:w="5529" w:type="dxa"/>
          </w:tcPr>
          <w:p w:rsidR="00DF6F98" w:rsidRPr="00471AED" w:rsidRDefault="00DF6F98" w:rsidP="00D85C1F">
            <w:pPr>
              <w:tabs>
                <w:tab w:val="left" w:pos="1373"/>
              </w:tabs>
              <w:rPr>
                <w:rFonts w:eastAsia="SimSun"/>
                <w:sz w:val="20"/>
                <w:szCs w:val="20"/>
              </w:rPr>
            </w:pPr>
            <w:r w:rsidRPr="00471AED">
              <w:rPr>
                <w:rFonts w:eastAsia="SimSun"/>
                <w:sz w:val="20"/>
                <w:szCs w:val="20"/>
              </w:rPr>
              <w:t>1.Сохранять  и передавать информацию,, полученную в результате чтения;</w:t>
            </w:r>
          </w:p>
          <w:p w:rsidR="00DF6F98" w:rsidRPr="00471AED" w:rsidRDefault="00DF6F98" w:rsidP="00D85C1F">
            <w:pPr>
              <w:tabs>
                <w:tab w:val="left" w:pos="1373"/>
              </w:tabs>
              <w:rPr>
                <w:rFonts w:eastAsia="SimSun"/>
                <w:sz w:val="20"/>
                <w:szCs w:val="20"/>
              </w:rPr>
            </w:pPr>
            <w:r w:rsidRPr="00471AED">
              <w:rPr>
                <w:rFonts w:eastAsia="SimSun"/>
                <w:sz w:val="20"/>
                <w:szCs w:val="20"/>
              </w:rPr>
              <w:t>2.Сопоставлять и сравнивать речевые высказывания с точки зрения их содержания, стилистических особенностей и использованных языковых средств;</w:t>
            </w:r>
            <w:r w:rsidRPr="00471AED">
              <w:rPr>
                <w:rFonts w:eastAsia="SimSun"/>
                <w:sz w:val="20"/>
                <w:szCs w:val="20"/>
              </w:rPr>
              <w:br/>
              <w:t xml:space="preserve">3.Сочетать разные виды монолога и диалога (этикетный, диалог-расспрос, диалог-побуждение, диалог — обмен мнениями и др.; </w:t>
            </w:r>
          </w:p>
          <w:p w:rsidR="00DF6F98" w:rsidRPr="00471AED" w:rsidRDefault="00DF6F98" w:rsidP="00D85C1F">
            <w:pPr>
              <w:tabs>
                <w:tab w:val="left" w:pos="1373"/>
              </w:tabs>
              <w:rPr>
                <w:rFonts w:eastAsia="SimSun"/>
                <w:sz w:val="20"/>
                <w:szCs w:val="20"/>
              </w:rPr>
            </w:pPr>
            <w:r w:rsidRPr="00471AED">
              <w:rPr>
                <w:rFonts w:eastAsia="SimSun"/>
                <w:sz w:val="20"/>
                <w:szCs w:val="20"/>
              </w:rPr>
              <w:t xml:space="preserve">4.Осуществлять речевой самоконтроль в процессе учебной деятельности и в повседневной практике речевого общения; </w:t>
            </w:r>
          </w:p>
          <w:p w:rsidR="00DF6F98" w:rsidRPr="00471AED" w:rsidRDefault="00DF6F98" w:rsidP="00D85C1F">
            <w:pPr>
              <w:tabs>
                <w:tab w:val="left" w:pos="1373"/>
              </w:tabs>
              <w:rPr>
                <w:rFonts w:eastAsia="SimSun"/>
                <w:sz w:val="20"/>
                <w:szCs w:val="20"/>
              </w:rPr>
            </w:pPr>
            <w:r w:rsidRPr="00471AED">
              <w:rPr>
                <w:rFonts w:eastAsia="SimSun"/>
                <w:sz w:val="20"/>
                <w:szCs w:val="20"/>
              </w:rPr>
              <w:t xml:space="preserve">5.Оценивать свою речь с точки зрения ее содержания, языкового оформления; </w:t>
            </w:r>
          </w:p>
          <w:p w:rsidR="00DF6F98" w:rsidRPr="00471AED" w:rsidRDefault="00DF6F98" w:rsidP="00D85C1F">
            <w:pPr>
              <w:tabs>
                <w:tab w:val="left" w:pos="1373"/>
              </w:tabs>
              <w:rPr>
                <w:rFonts w:eastAsia="SimSun"/>
                <w:sz w:val="20"/>
                <w:szCs w:val="20"/>
              </w:rPr>
            </w:pPr>
            <w:r w:rsidRPr="00471AED">
              <w:rPr>
                <w:rFonts w:eastAsia="SimSun"/>
                <w:sz w:val="20"/>
                <w:szCs w:val="20"/>
              </w:rPr>
              <w:t>6.Находить грамматические и речевые ошибки, недочеты, исправлять их; совершенствовать и редактировать собственные тексты;</w:t>
            </w:r>
            <w:r w:rsidRPr="00471AED">
              <w:rPr>
                <w:rFonts w:eastAsia="SimSun"/>
                <w:sz w:val="20"/>
                <w:szCs w:val="20"/>
              </w:rPr>
              <w:br/>
              <w:t>7.Применять полученные знания, умения и навыки анализа языковых явлений на межпредметном уровне (на уроках иностранного языка, литературы и др.);</w:t>
            </w:r>
            <w:r w:rsidRPr="00471AED">
              <w:rPr>
                <w:rFonts w:eastAsia="SimSun"/>
                <w:sz w:val="20"/>
                <w:szCs w:val="20"/>
              </w:rPr>
              <w:br/>
              <w:t>8.Владеть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      </w:r>
          </w:p>
          <w:p w:rsidR="00DF6F98" w:rsidRPr="00471AED" w:rsidRDefault="00DF6F98" w:rsidP="00D85C1F">
            <w:pPr>
              <w:rPr>
                <w:rFonts w:eastAsia="SimSun"/>
                <w:sz w:val="20"/>
                <w:szCs w:val="20"/>
              </w:rPr>
            </w:pPr>
            <w:r w:rsidRPr="00471AED">
              <w:rPr>
                <w:rFonts w:eastAsia="SimSun"/>
                <w:sz w:val="20"/>
                <w:szCs w:val="20"/>
              </w:rPr>
              <w:t>9.Решать творческие задачи, представлять результаты своей деятельности в различных формах</w:t>
            </w:r>
          </w:p>
          <w:p w:rsidR="00DF6F98" w:rsidRPr="00471AED" w:rsidRDefault="00DF6F98" w:rsidP="00D85C1F">
            <w:pPr>
              <w:rPr>
                <w:rFonts w:eastAsia="SimSun"/>
                <w:sz w:val="20"/>
                <w:szCs w:val="20"/>
              </w:rPr>
            </w:pPr>
          </w:p>
          <w:p w:rsidR="00DF6F98" w:rsidRPr="00471AED" w:rsidRDefault="00DF6F98" w:rsidP="00D85C1F">
            <w:pPr>
              <w:rPr>
                <w:rFonts w:eastAsia="SimSun"/>
                <w:sz w:val="20"/>
                <w:szCs w:val="20"/>
              </w:rPr>
            </w:pPr>
          </w:p>
        </w:tc>
      </w:tr>
      <w:tr w:rsidR="00DF6F98" w:rsidRPr="00471AED">
        <w:tc>
          <w:tcPr>
            <w:tcW w:w="3227" w:type="dxa"/>
          </w:tcPr>
          <w:p w:rsidR="00DF6F98" w:rsidRPr="00471AED" w:rsidRDefault="00DF6F98" w:rsidP="00D85C1F">
            <w:pPr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00471AED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Предметные</w:t>
            </w:r>
          </w:p>
        </w:tc>
        <w:tc>
          <w:tcPr>
            <w:tcW w:w="5953" w:type="dxa"/>
          </w:tcPr>
          <w:p w:rsidR="00DF6F98" w:rsidRPr="00471AED" w:rsidRDefault="00DF6F98" w:rsidP="00D85C1F">
            <w:pPr>
              <w:rPr>
                <w:rFonts w:eastAsia="SimSun"/>
                <w:sz w:val="20"/>
                <w:szCs w:val="20"/>
              </w:rPr>
            </w:pPr>
            <w:r w:rsidRPr="00471AED">
              <w:rPr>
                <w:rFonts w:eastAsia="SimSun"/>
                <w:sz w:val="20"/>
                <w:szCs w:val="20"/>
              </w:rPr>
              <w:t>1.Производить морфологический разбор частей речи, изученных в VII классе, синтаксический разбор предложений с причастным и деепричастным оборотами (в простейших случаях), а также сложных предложений с изученными союзами;</w:t>
            </w:r>
          </w:p>
          <w:p w:rsidR="00DF6F98" w:rsidRPr="00471AED" w:rsidRDefault="00DF6F98" w:rsidP="00D85C1F">
            <w:pPr>
              <w:rPr>
                <w:rFonts w:eastAsia="SimSun"/>
                <w:sz w:val="20"/>
                <w:szCs w:val="20"/>
              </w:rPr>
            </w:pPr>
            <w:r w:rsidRPr="00471AED">
              <w:rPr>
                <w:rFonts w:eastAsia="SimSun"/>
                <w:sz w:val="20"/>
                <w:szCs w:val="20"/>
              </w:rPr>
              <w:t>2.Составлять предложения с причастными и деепричастными оборотами;</w:t>
            </w:r>
          </w:p>
          <w:p w:rsidR="00DF6F98" w:rsidRPr="00471AED" w:rsidRDefault="00DF6F98" w:rsidP="00D85C1F">
            <w:pPr>
              <w:rPr>
                <w:rFonts w:eastAsia="SimSun"/>
                <w:sz w:val="20"/>
                <w:szCs w:val="20"/>
              </w:rPr>
            </w:pPr>
            <w:r w:rsidRPr="00471AED">
              <w:rPr>
                <w:rFonts w:eastAsia="SimSun"/>
                <w:sz w:val="20"/>
                <w:szCs w:val="20"/>
              </w:rPr>
              <w:t>3.Соблюдать нормы литературного языка в пределах изученного материала.</w:t>
            </w:r>
          </w:p>
          <w:p w:rsidR="00DF6F98" w:rsidRPr="00471AED" w:rsidRDefault="00DF6F98" w:rsidP="00D85C1F">
            <w:pPr>
              <w:rPr>
                <w:rFonts w:eastAsia="SimSun"/>
                <w:sz w:val="20"/>
                <w:szCs w:val="20"/>
              </w:rPr>
            </w:pPr>
            <w:r w:rsidRPr="00471AED">
              <w:rPr>
                <w:rFonts w:eastAsia="SimSun"/>
                <w:i/>
                <w:iCs/>
                <w:sz w:val="20"/>
                <w:szCs w:val="20"/>
              </w:rPr>
              <w:t>По орфографии</w:t>
            </w:r>
            <w:r w:rsidRPr="00471AED">
              <w:rPr>
                <w:rFonts w:eastAsia="SimSun"/>
                <w:sz w:val="20"/>
                <w:szCs w:val="20"/>
              </w:rPr>
              <w:t xml:space="preserve">. </w:t>
            </w:r>
          </w:p>
          <w:p w:rsidR="00DF6F98" w:rsidRPr="00471AED" w:rsidRDefault="00DF6F98" w:rsidP="00D85C1F">
            <w:pPr>
              <w:rPr>
                <w:rFonts w:eastAsia="SimSun"/>
                <w:sz w:val="20"/>
                <w:szCs w:val="20"/>
              </w:rPr>
            </w:pPr>
            <w:r w:rsidRPr="00471AED">
              <w:rPr>
                <w:rFonts w:eastAsia="SimSun"/>
                <w:sz w:val="20"/>
                <w:szCs w:val="20"/>
              </w:rPr>
              <w:t>1.Находить в словах изученные орфограммы, обосновывать их выбор, правильно писать слова с изученными орфограммами;</w:t>
            </w:r>
          </w:p>
          <w:p w:rsidR="00DF6F98" w:rsidRPr="00471AED" w:rsidRDefault="00DF6F98" w:rsidP="00D85C1F">
            <w:pPr>
              <w:rPr>
                <w:rFonts w:eastAsia="SimSun"/>
                <w:sz w:val="20"/>
                <w:szCs w:val="20"/>
              </w:rPr>
            </w:pPr>
            <w:r w:rsidRPr="00471AED">
              <w:rPr>
                <w:rFonts w:eastAsia="SimSun"/>
                <w:sz w:val="20"/>
                <w:szCs w:val="20"/>
              </w:rPr>
              <w:t>2.Находить и исправлять орфографические ошибки.</w:t>
            </w:r>
          </w:p>
          <w:p w:rsidR="00DF6F98" w:rsidRPr="00471AED" w:rsidRDefault="00DF6F98" w:rsidP="00D85C1F">
            <w:pPr>
              <w:rPr>
                <w:rFonts w:eastAsia="SimSun"/>
                <w:sz w:val="20"/>
                <w:szCs w:val="20"/>
              </w:rPr>
            </w:pPr>
            <w:r w:rsidRPr="00471AED">
              <w:rPr>
                <w:rFonts w:eastAsia="SimSun"/>
                <w:sz w:val="20"/>
                <w:szCs w:val="20"/>
              </w:rPr>
              <w:t>3.Правильно писать изученные в VII классе слова с непроверяемыми орфограммами.</w:t>
            </w:r>
          </w:p>
          <w:p w:rsidR="00DF6F98" w:rsidRPr="00471AED" w:rsidRDefault="00DF6F98" w:rsidP="00D85C1F">
            <w:pPr>
              <w:rPr>
                <w:rFonts w:eastAsia="SimSun"/>
                <w:sz w:val="20"/>
                <w:szCs w:val="20"/>
              </w:rPr>
            </w:pPr>
            <w:r w:rsidRPr="00471AED">
              <w:rPr>
                <w:rFonts w:eastAsia="SimSun"/>
                <w:i/>
                <w:iCs/>
                <w:sz w:val="20"/>
                <w:szCs w:val="20"/>
              </w:rPr>
              <w:t>По пунктуации</w:t>
            </w:r>
            <w:r w:rsidRPr="00471AED">
              <w:rPr>
                <w:rFonts w:eastAsia="SimSun"/>
                <w:sz w:val="20"/>
                <w:szCs w:val="20"/>
              </w:rPr>
              <w:t xml:space="preserve">. </w:t>
            </w:r>
          </w:p>
          <w:p w:rsidR="00DF6F98" w:rsidRPr="00471AED" w:rsidRDefault="00DF6F98" w:rsidP="00D85C1F">
            <w:pPr>
              <w:rPr>
                <w:rFonts w:eastAsia="SimSun"/>
                <w:sz w:val="20"/>
                <w:szCs w:val="20"/>
              </w:rPr>
            </w:pPr>
            <w:r w:rsidRPr="00471AED">
              <w:rPr>
                <w:rFonts w:eastAsia="SimSun"/>
                <w:sz w:val="20"/>
                <w:szCs w:val="20"/>
              </w:rPr>
              <w:t>1.Выделять запятыми причастные обороты (стоящие после существительного), деепричастные обороты.</w:t>
            </w:r>
          </w:p>
          <w:p w:rsidR="00DF6F98" w:rsidRPr="00471AED" w:rsidRDefault="00DF6F98" w:rsidP="00D85C1F">
            <w:pPr>
              <w:rPr>
                <w:rFonts w:eastAsia="SimSun"/>
                <w:sz w:val="20"/>
                <w:szCs w:val="20"/>
              </w:rPr>
            </w:pPr>
            <w:r w:rsidRPr="00471AED">
              <w:rPr>
                <w:rFonts w:eastAsia="SimSun"/>
                <w:i/>
                <w:iCs/>
                <w:sz w:val="20"/>
                <w:szCs w:val="20"/>
              </w:rPr>
              <w:t>По связной речи</w:t>
            </w:r>
            <w:r w:rsidRPr="00471AED">
              <w:rPr>
                <w:rFonts w:eastAsia="SimSun"/>
                <w:sz w:val="20"/>
                <w:szCs w:val="20"/>
              </w:rPr>
              <w:t xml:space="preserve">. </w:t>
            </w:r>
          </w:p>
          <w:p w:rsidR="00DF6F98" w:rsidRPr="00471AED" w:rsidRDefault="00DF6F98" w:rsidP="00D85C1F">
            <w:pPr>
              <w:rPr>
                <w:rFonts w:eastAsia="SimSun"/>
                <w:sz w:val="20"/>
                <w:szCs w:val="20"/>
              </w:rPr>
            </w:pPr>
            <w:r w:rsidRPr="00471AED">
              <w:rPr>
                <w:rFonts w:eastAsia="SimSun"/>
                <w:sz w:val="20"/>
                <w:szCs w:val="20"/>
              </w:rPr>
              <w:t xml:space="preserve">1.Адекватно воспринимать и создавать тексты публицистического стиля на доступные темы. 2.Подробно и сжато излагать повествовательные тексты с элементами описания (как письменно, так и устно) внешности человека, процессов труда. Описывать человека, процессы труда; писать рассказы на предложенные сюжеты; сочинения-рассуждения (на материале жизненного опыта учащихся). </w:t>
            </w:r>
          </w:p>
          <w:p w:rsidR="00DF6F98" w:rsidRPr="00471AED" w:rsidRDefault="00DF6F98" w:rsidP="00D85C1F">
            <w:pPr>
              <w:rPr>
                <w:rFonts w:eastAsia="SimSun"/>
                <w:sz w:val="20"/>
                <w:szCs w:val="20"/>
              </w:rPr>
            </w:pPr>
            <w:r w:rsidRPr="00471AED">
              <w:rPr>
                <w:rFonts w:eastAsia="SimSun"/>
                <w:sz w:val="20"/>
                <w:szCs w:val="20"/>
              </w:rPr>
              <w:t>3.Грамотно и четко рассказывать о произошедших событиях, аргументировать свои выводы.</w:t>
            </w:r>
          </w:p>
          <w:p w:rsidR="00DF6F98" w:rsidRPr="00471AED" w:rsidRDefault="00DF6F98" w:rsidP="00D85C1F">
            <w:pPr>
              <w:rPr>
                <w:rFonts w:eastAsia="SimSun"/>
                <w:sz w:val="20"/>
                <w:szCs w:val="20"/>
              </w:rPr>
            </w:pPr>
          </w:p>
          <w:p w:rsidR="00DF6F98" w:rsidRPr="00471AED" w:rsidRDefault="00DF6F98" w:rsidP="00D85C1F">
            <w:pPr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5529" w:type="dxa"/>
          </w:tcPr>
          <w:p w:rsidR="00DF6F98" w:rsidRPr="00471AED" w:rsidRDefault="00DF6F98" w:rsidP="00D85C1F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471AED">
              <w:rPr>
                <w:rFonts w:eastAsia="SimSun"/>
                <w:sz w:val="20"/>
                <w:szCs w:val="20"/>
              </w:rPr>
              <w:t>1) усвоения основ научных знаний о родном языке; понимания взаимосвязи его уровней и единиц;</w:t>
            </w:r>
            <w:r w:rsidRPr="00471AED">
              <w:rPr>
                <w:rFonts w:eastAsia="SimSun"/>
                <w:sz w:val="20"/>
                <w:szCs w:val="20"/>
              </w:rPr>
              <w:br/>
              <w:t>2)овладения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использования их в своей речевой практике при создании устных и письменных высказываний;</w:t>
            </w:r>
            <w:r w:rsidRPr="00471AED">
              <w:rPr>
                <w:rFonts w:eastAsia="SimSun"/>
                <w:sz w:val="20"/>
                <w:szCs w:val="20"/>
              </w:rPr>
              <w:br/>
            </w:r>
            <w:r w:rsidRPr="00471AED">
              <w:rPr>
                <w:rFonts w:eastAsia="SimSun"/>
                <w:sz w:val="20"/>
                <w:szCs w:val="20"/>
              </w:rPr>
              <w:br/>
              <w:t>3) опознавать и анализировать основные единицы языка, грамматические категории языка</w:t>
            </w:r>
            <w:r w:rsidRPr="00471AED">
              <w:rPr>
                <w:rFonts w:eastAsia="SimSun"/>
                <w:sz w:val="20"/>
                <w:szCs w:val="20"/>
              </w:rPr>
              <w:br/>
              <w:t>4) проведения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      </w:r>
            <w:r w:rsidRPr="00471AED">
              <w:rPr>
                <w:rFonts w:eastAsia="SimSun"/>
                <w:sz w:val="20"/>
                <w:szCs w:val="20"/>
              </w:rPr>
              <w:br/>
            </w:r>
            <w:r w:rsidRPr="00471AED">
              <w:rPr>
                <w:rFonts w:eastAsia="SimSun"/>
                <w:sz w:val="20"/>
                <w:szCs w:val="20"/>
              </w:rPr>
              <w:br/>
              <w:t>5) понимания коммуникативно-эстетических возможностей лексической и грамматической синонимии и использование их в собственной речевой практике;</w:t>
            </w:r>
            <w:r w:rsidRPr="00471AED">
              <w:rPr>
                <w:rFonts w:eastAsia="SimSun"/>
                <w:sz w:val="20"/>
                <w:szCs w:val="20"/>
              </w:rPr>
              <w:br/>
            </w:r>
            <w:r w:rsidRPr="00471AED">
              <w:rPr>
                <w:rFonts w:eastAsia="SimSun"/>
                <w:sz w:val="20"/>
                <w:szCs w:val="20"/>
              </w:rPr>
              <w:br/>
              <w:t>6) осознания эстетической функции русского языка, способность оценивать эстетическую сторону речевого высказывания при анализе текстов художественной литературы.</w:t>
            </w:r>
          </w:p>
        </w:tc>
      </w:tr>
    </w:tbl>
    <w:p w:rsidR="00DF6F98" w:rsidRPr="00471AED" w:rsidRDefault="00DF6F98" w:rsidP="00471AED">
      <w:pPr>
        <w:rPr>
          <w:b/>
          <w:bCs/>
          <w:sz w:val="20"/>
          <w:szCs w:val="20"/>
        </w:rPr>
      </w:pPr>
    </w:p>
    <w:p w:rsidR="00DF6F98" w:rsidRPr="00471AED" w:rsidRDefault="00DF6F98" w:rsidP="00863ED9">
      <w:pPr>
        <w:jc w:val="center"/>
        <w:rPr>
          <w:b/>
          <w:bCs/>
          <w:sz w:val="20"/>
          <w:szCs w:val="20"/>
        </w:rPr>
      </w:pPr>
    </w:p>
    <w:p w:rsidR="00DF6F98" w:rsidRPr="00471AED" w:rsidRDefault="00DF6F98" w:rsidP="000614A7">
      <w:pPr>
        <w:ind w:left="360"/>
        <w:jc w:val="center"/>
        <w:rPr>
          <w:b/>
          <w:bCs/>
          <w:sz w:val="20"/>
          <w:szCs w:val="20"/>
        </w:rPr>
      </w:pPr>
      <w:r w:rsidRPr="00471AED">
        <w:rPr>
          <w:b/>
          <w:bCs/>
          <w:sz w:val="20"/>
          <w:szCs w:val="20"/>
          <w:lang w:val="en-US"/>
        </w:rPr>
        <w:t>III</w:t>
      </w:r>
      <w:r w:rsidRPr="00471AED">
        <w:rPr>
          <w:b/>
          <w:bCs/>
          <w:sz w:val="20"/>
          <w:szCs w:val="20"/>
        </w:rPr>
        <w:t>.Содержание  учебного предмета (136 часов в год).</w:t>
      </w:r>
    </w:p>
    <w:p w:rsidR="00DF6F98" w:rsidRPr="00471AED" w:rsidRDefault="00DF6F98" w:rsidP="00D0602D">
      <w:pPr>
        <w:pStyle w:val="ListParagraph"/>
        <w:jc w:val="center"/>
        <w:rPr>
          <w:b/>
          <w:bCs/>
          <w:sz w:val="20"/>
          <w:szCs w:val="20"/>
        </w:rPr>
      </w:pPr>
    </w:p>
    <w:p w:rsidR="00DF6F98" w:rsidRPr="00471AED" w:rsidRDefault="00DF6F98" w:rsidP="00E374AA">
      <w:pPr>
        <w:shd w:val="clear" w:color="auto" w:fill="FFFFFF"/>
        <w:ind w:firstLine="709"/>
        <w:jc w:val="both"/>
        <w:rPr>
          <w:b/>
          <w:bCs/>
          <w:sz w:val="20"/>
          <w:szCs w:val="20"/>
        </w:rPr>
      </w:pPr>
      <w:r w:rsidRPr="00471AED">
        <w:rPr>
          <w:b/>
          <w:bCs/>
          <w:sz w:val="20"/>
          <w:szCs w:val="20"/>
        </w:rPr>
        <w:t xml:space="preserve">ПОВТОРЕНИЕ ПРОЙДЕННОГО В </w:t>
      </w:r>
      <w:r w:rsidRPr="00471AED">
        <w:rPr>
          <w:b/>
          <w:bCs/>
          <w:sz w:val="20"/>
          <w:szCs w:val="20"/>
          <w:lang w:val="en-US"/>
        </w:rPr>
        <w:t>V</w:t>
      </w:r>
      <w:r w:rsidRPr="00471AED">
        <w:rPr>
          <w:b/>
          <w:bCs/>
          <w:sz w:val="20"/>
          <w:szCs w:val="20"/>
        </w:rPr>
        <w:t>—</w:t>
      </w:r>
      <w:r w:rsidRPr="00471AED">
        <w:rPr>
          <w:b/>
          <w:bCs/>
          <w:sz w:val="20"/>
          <w:szCs w:val="20"/>
          <w:lang w:val="en-US"/>
        </w:rPr>
        <w:t>VI</w:t>
      </w:r>
      <w:r w:rsidRPr="00471AED">
        <w:rPr>
          <w:b/>
          <w:bCs/>
          <w:sz w:val="20"/>
          <w:szCs w:val="20"/>
        </w:rPr>
        <w:t xml:space="preserve"> КЛАССАХ  (9 ч + 3 ч)</w:t>
      </w:r>
    </w:p>
    <w:p w:rsidR="00DF6F98" w:rsidRPr="00471AED" w:rsidRDefault="00DF6F98" w:rsidP="00E374AA">
      <w:pPr>
        <w:shd w:val="clear" w:color="auto" w:fill="FFFFFF"/>
        <w:ind w:firstLine="709"/>
        <w:jc w:val="both"/>
        <w:rPr>
          <w:sz w:val="20"/>
          <w:szCs w:val="20"/>
        </w:rPr>
      </w:pPr>
      <w:r w:rsidRPr="00471AED">
        <w:rPr>
          <w:sz w:val="20"/>
          <w:szCs w:val="20"/>
        </w:rPr>
        <w:t>Русский язык как развивающееся явление</w:t>
      </w:r>
    </w:p>
    <w:p w:rsidR="00DF6F98" w:rsidRPr="00471AED" w:rsidRDefault="00DF6F98" w:rsidP="00E374AA">
      <w:pPr>
        <w:shd w:val="clear" w:color="auto" w:fill="FFFFFF"/>
        <w:jc w:val="both"/>
        <w:rPr>
          <w:sz w:val="20"/>
          <w:szCs w:val="20"/>
        </w:rPr>
      </w:pPr>
      <w:r w:rsidRPr="00471AED">
        <w:rPr>
          <w:sz w:val="20"/>
          <w:szCs w:val="20"/>
        </w:rPr>
        <w:t xml:space="preserve">Публицистический стиль, его жанры, языковые особенности. </w:t>
      </w:r>
    </w:p>
    <w:p w:rsidR="00DF6F98" w:rsidRPr="00471AED" w:rsidRDefault="00DF6F98" w:rsidP="00E374AA">
      <w:pPr>
        <w:shd w:val="clear" w:color="auto" w:fill="FFFFFF"/>
        <w:ind w:firstLine="709"/>
        <w:jc w:val="both"/>
        <w:rPr>
          <w:b/>
          <w:bCs/>
          <w:sz w:val="20"/>
          <w:szCs w:val="20"/>
        </w:rPr>
      </w:pPr>
      <w:r w:rsidRPr="00471AED">
        <w:rPr>
          <w:b/>
          <w:bCs/>
          <w:sz w:val="20"/>
          <w:szCs w:val="20"/>
        </w:rPr>
        <w:t xml:space="preserve">МОРФОЛОГИЯ. ОРФОГРАФИЯ. КУЛЬТУРА  РЕЧИ </w:t>
      </w:r>
    </w:p>
    <w:p w:rsidR="00DF6F98" w:rsidRPr="00471AED" w:rsidRDefault="00DF6F98" w:rsidP="00E374AA">
      <w:pPr>
        <w:shd w:val="clear" w:color="auto" w:fill="FFFFFF"/>
        <w:ind w:firstLine="709"/>
        <w:jc w:val="both"/>
        <w:rPr>
          <w:sz w:val="20"/>
          <w:szCs w:val="20"/>
        </w:rPr>
      </w:pPr>
      <w:r w:rsidRPr="00471AED">
        <w:rPr>
          <w:b/>
          <w:bCs/>
          <w:spacing w:val="-11"/>
          <w:sz w:val="20"/>
          <w:szCs w:val="20"/>
        </w:rPr>
        <w:t>Причастие  (</w:t>
      </w:r>
      <w:r w:rsidRPr="00471AED">
        <w:rPr>
          <w:b/>
          <w:bCs/>
          <w:sz w:val="20"/>
          <w:szCs w:val="20"/>
        </w:rPr>
        <w:t>28 ч +4 ч)</w:t>
      </w:r>
    </w:p>
    <w:p w:rsidR="00DF6F98" w:rsidRPr="00471AED" w:rsidRDefault="00DF6F98" w:rsidP="00E374AA">
      <w:pPr>
        <w:shd w:val="clear" w:color="auto" w:fill="FFFFFF"/>
        <w:ind w:right="14" w:firstLine="709"/>
        <w:jc w:val="both"/>
        <w:rPr>
          <w:sz w:val="20"/>
          <w:szCs w:val="20"/>
        </w:rPr>
      </w:pPr>
      <w:r w:rsidRPr="00471AED">
        <w:rPr>
          <w:sz w:val="20"/>
          <w:szCs w:val="20"/>
          <w:lang w:val="en-US"/>
        </w:rPr>
        <w:t>I</w:t>
      </w:r>
      <w:r w:rsidRPr="00471AED">
        <w:rPr>
          <w:sz w:val="20"/>
          <w:szCs w:val="20"/>
        </w:rPr>
        <w:t xml:space="preserve">.Повторение пройденного о глаголе в </w:t>
      </w:r>
      <w:r w:rsidRPr="00471AED">
        <w:rPr>
          <w:sz w:val="20"/>
          <w:szCs w:val="20"/>
          <w:lang w:val="en-US"/>
        </w:rPr>
        <w:t>V</w:t>
      </w:r>
      <w:r w:rsidRPr="00471AED">
        <w:rPr>
          <w:sz w:val="20"/>
          <w:szCs w:val="20"/>
        </w:rPr>
        <w:t xml:space="preserve"> и </w:t>
      </w:r>
      <w:r w:rsidRPr="00471AED">
        <w:rPr>
          <w:sz w:val="20"/>
          <w:szCs w:val="20"/>
          <w:lang w:val="en-US"/>
        </w:rPr>
        <w:t>VI</w:t>
      </w:r>
      <w:r w:rsidRPr="00471AED">
        <w:rPr>
          <w:sz w:val="20"/>
          <w:szCs w:val="20"/>
        </w:rPr>
        <w:t xml:space="preserve"> классах. Причастие. Свойства прилагательных и глаголов у причас</w:t>
      </w:r>
      <w:r w:rsidRPr="00471AED">
        <w:rPr>
          <w:sz w:val="20"/>
          <w:szCs w:val="20"/>
        </w:rPr>
        <w:softHyphen/>
        <w:t>тия. Синтаксическая роль причастий в предложении. Действительные и страдательные причастия. Полные и краткие страда</w:t>
      </w:r>
      <w:r w:rsidRPr="00471AED">
        <w:rPr>
          <w:sz w:val="20"/>
          <w:szCs w:val="20"/>
        </w:rPr>
        <w:softHyphen/>
        <w:t>тельные причастия. Причастный оборот; выделение запятыми причастного оборота. Текстообразующая роль причастий.</w:t>
      </w:r>
    </w:p>
    <w:p w:rsidR="00DF6F98" w:rsidRPr="00471AED" w:rsidRDefault="00DF6F98" w:rsidP="00E374AA">
      <w:pPr>
        <w:shd w:val="clear" w:color="auto" w:fill="FFFFFF"/>
        <w:ind w:right="7" w:firstLine="709"/>
        <w:jc w:val="both"/>
        <w:rPr>
          <w:sz w:val="20"/>
          <w:szCs w:val="20"/>
        </w:rPr>
      </w:pPr>
      <w:r w:rsidRPr="00471AED">
        <w:rPr>
          <w:sz w:val="20"/>
          <w:szCs w:val="20"/>
        </w:rPr>
        <w:t>Склонение полных причастий и правописание гласных в па</w:t>
      </w:r>
      <w:r w:rsidRPr="00471AED">
        <w:rPr>
          <w:sz w:val="20"/>
          <w:szCs w:val="20"/>
        </w:rPr>
        <w:softHyphen/>
        <w:t>дежных окончаниях причастий. Образование действительных и страдательных причастий настоящего и прошедшего времени (ознакомление).</w:t>
      </w:r>
    </w:p>
    <w:p w:rsidR="00DF6F98" w:rsidRPr="00471AED" w:rsidRDefault="00DF6F98" w:rsidP="00E374AA">
      <w:pPr>
        <w:shd w:val="clear" w:color="auto" w:fill="FFFFFF"/>
        <w:ind w:firstLine="709"/>
        <w:jc w:val="both"/>
        <w:rPr>
          <w:sz w:val="20"/>
          <w:szCs w:val="20"/>
        </w:rPr>
      </w:pPr>
      <w:r w:rsidRPr="00471AED">
        <w:rPr>
          <w:i/>
          <w:iCs/>
          <w:sz w:val="20"/>
          <w:szCs w:val="20"/>
        </w:rPr>
        <w:t xml:space="preserve">Не </w:t>
      </w:r>
      <w:r w:rsidRPr="00471AED">
        <w:rPr>
          <w:sz w:val="20"/>
          <w:szCs w:val="20"/>
        </w:rPr>
        <w:t>с причастиями. Правописание гласных в суффиксах дей</w:t>
      </w:r>
      <w:r w:rsidRPr="00471AED">
        <w:rPr>
          <w:sz w:val="20"/>
          <w:szCs w:val="20"/>
        </w:rPr>
        <w:softHyphen/>
        <w:t xml:space="preserve">ствительных и страдательных причастий. Одна и две буквы </w:t>
      </w:r>
      <w:r w:rsidRPr="00471AED">
        <w:rPr>
          <w:i/>
          <w:iCs/>
          <w:sz w:val="20"/>
          <w:szCs w:val="20"/>
        </w:rPr>
        <w:t xml:space="preserve">н </w:t>
      </w:r>
      <w:r w:rsidRPr="00471AED">
        <w:rPr>
          <w:sz w:val="20"/>
          <w:szCs w:val="20"/>
        </w:rPr>
        <w:t xml:space="preserve">в суффиксах полных причастий и прилагательных, образованных от глаголов. Одна буква </w:t>
      </w:r>
      <w:r w:rsidRPr="00471AED">
        <w:rPr>
          <w:i/>
          <w:iCs/>
          <w:sz w:val="20"/>
          <w:szCs w:val="20"/>
        </w:rPr>
        <w:t xml:space="preserve">н </w:t>
      </w:r>
      <w:r w:rsidRPr="00471AED">
        <w:rPr>
          <w:sz w:val="20"/>
          <w:szCs w:val="20"/>
        </w:rPr>
        <w:t>в кратких причастиях.</w:t>
      </w:r>
    </w:p>
    <w:p w:rsidR="00DF6F98" w:rsidRPr="00471AED" w:rsidRDefault="00DF6F98" w:rsidP="00E374AA">
      <w:pPr>
        <w:shd w:val="clear" w:color="auto" w:fill="FFFFFF"/>
        <w:tabs>
          <w:tab w:val="left" w:pos="641"/>
        </w:tabs>
        <w:ind w:right="7" w:firstLine="709"/>
        <w:jc w:val="both"/>
        <w:rPr>
          <w:sz w:val="20"/>
          <w:szCs w:val="20"/>
        </w:rPr>
      </w:pPr>
      <w:r w:rsidRPr="00471AED">
        <w:rPr>
          <w:spacing w:val="-5"/>
          <w:sz w:val="20"/>
          <w:szCs w:val="20"/>
          <w:lang w:val="en-US"/>
        </w:rPr>
        <w:t>II</w:t>
      </w:r>
      <w:r w:rsidRPr="00471AED">
        <w:rPr>
          <w:spacing w:val="-5"/>
          <w:sz w:val="20"/>
          <w:szCs w:val="20"/>
        </w:rPr>
        <w:t>.</w:t>
      </w:r>
      <w:r w:rsidRPr="00471AED">
        <w:rPr>
          <w:sz w:val="20"/>
          <w:szCs w:val="20"/>
        </w:rPr>
        <w:t xml:space="preserve">Умение правильно ставить ударение в полных и кратких страдательных причастиях </w:t>
      </w:r>
      <w:r w:rsidRPr="00471AED">
        <w:rPr>
          <w:i/>
          <w:iCs/>
          <w:sz w:val="20"/>
          <w:szCs w:val="20"/>
        </w:rPr>
        <w:t>(принесённый, принесён, принесена, принесено, при</w:t>
      </w:r>
      <w:r w:rsidRPr="00471AED">
        <w:rPr>
          <w:i/>
          <w:iCs/>
          <w:sz w:val="20"/>
          <w:szCs w:val="20"/>
        </w:rPr>
        <w:softHyphen/>
        <w:t xml:space="preserve">несены), </w:t>
      </w:r>
      <w:r w:rsidRPr="00471AED">
        <w:rPr>
          <w:sz w:val="20"/>
          <w:szCs w:val="20"/>
        </w:rPr>
        <w:t xml:space="preserve">правильно употреблять причастия с суффиксом </w:t>
      </w:r>
      <w:r w:rsidRPr="00471AED">
        <w:rPr>
          <w:i/>
          <w:iCs/>
          <w:sz w:val="20"/>
          <w:szCs w:val="20"/>
        </w:rPr>
        <w:t xml:space="preserve">-ся, </w:t>
      </w:r>
      <w:r w:rsidRPr="00471AED">
        <w:rPr>
          <w:sz w:val="20"/>
          <w:szCs w:val="20"/>
        </w:rPr>
        <w:t>согласовывать причастия с определяемыми существительными, строить предложения с причастным  оборотом.</w:t>
      </w:r>
    </w:p>
    <w:p w:rsidR="00DF6F98" w:rsidRPr="00471AED" w:rsidRDefault="00DF6F98" w:rsidP="00E374AA">
      <w:pPr>
        <w:shd w:val="clear" w:color="auto" w:fill="FFFFFF"/>
        <w:tabs>
          <w:tab w:val="left" w:pos="763"/>
        </w:tabs>
        <w:ind w:right="7" w:firstLine="709"/>
        <w:jc w:val="both"/>
        <w:rPr>
          <w:sz w:val="20"/>
          <w:szCs w:val="20"/>
        </w:rPr>
      </w:pPr>
      <w:r w:rsidRPr="00471AED">
        <w:rPr>
          <w:sz w:val="20"/>
          <w:szCs w:val="20"/>
          <w:lang w:val="en-US"/>
        </w:rPr>
        <w:t>III</w:t>
      </w:r>
      <w:r w:rsidRPr="00471AED">
        <w:rPr>
          <w:sz w:val="20"/>
          <w:szCs w:val="20"/>
        </w:rPr>
        <w:t xml:space="preserve">.Описание внешности человека: структура текста, языковые особенности (в том числе специальные «портретные» слова). </w:t>
      </w:r>
      <w:r w:rsidRPr="00471AED">
        <w:rPr>
          <w:spacing w:val="-1"/>
          <w:sz w:val="20"/>
          <w:szCs w:val="20"/>
        </w:rPr>
        <w:t>Устный пересказ исходного текста с описанием внешности. Вы</w:t>
      </w:r>
      <w:r w:rsidRPr="00471AED">
        <w:rPr>
          <w:sz w:val="20"/>
          <w:szCs w:val="20"/>
        </w:rPr>
        <w:t>борочное изложение текста с описанием внешности. Описание внешности знакомого по личным впечатлениям, по фотографии.</w:t>
      </w:r>
    </w:p>
    <w:p w:rsidR="00DF6F98" w:rsidRPr="00471AED" w:rsidRDefault="00DF6F98" w:rsidP="00E374AA">
      <w:pPr>
        <w:shd w:val="clear" w:color="auto" w:fill="FFFFFF"/>
        <w:ind w:right="7" w:firstLine="709"/>
        <w:jc w:val="both"/>
        <w:rPr>
          <w:sz w:val="20"/>
          <w:szCs w:val="20"/>
        </w:rPr>
      </w:pPr>
      <w:r w:rsidRPr="00471AED">
        <w:rPr>
          <w:spacing w:val="-1"/>
          <w:sz w:val="20"/>
          <w:szCs w:val="20"/>
        </w:rPr>
        <w:t xml:space="preserve">Виды публичных общественно-политических выступлений. Их </w:t>
      </w:r>
      <w:r w:rsidRPr="00471AED">
        <w:rPr>
          <w:sz w:val="20"/>
          <w:szCs w:val="20"/>
        </w:rPr>
        <w:t>структура.</w:t>
      </w:r>
    </w:p>
    <w:p w:rsidR="00DF6F98" w:rsidRPr="00471AED" w:rsidRDefault="00DF6F98" w:rsidP="00E374AA">
      <w:pPr>
        <w:shd w:val="clear" w:color="auto" w:fill="FFFFFF"/>
        <w:ind w:firstLine="709"/>
        <w:jc w:val="both"/>
        <w:rPr>
          <w:sz w:val="20"/>
          <w:szCs w:val="20"/>
        </w:rPr>
      </w:pPr>
      <w:r w:rsidRPr="00471AED">
        <w:rPr>
          <w:b/>
          <w:bCs/>
          <w:spacing w:val="-5"/>
          <w:sz w:val="20"/>
          <w:szCs w:val="20"/>
        </w:rPr>
        <w:t xml:space="preserve">Деепричастие </w:t>
      </w:r>
      <w:r w:rsidRPr="00471AED">
        <w:rPr>
          <w:b/>
          <w:bCs/>
          <w:sz w:val="20"/>
          <w:szCs w:val="20"/>
        </w:rPr>
        <w:t>(9 ч )</w:t>
      </w:r>
    </w:p>
    <w:p w:rsidR="00DF6F98" w:rsidRPr="00471AED" w:rsidRDefault="00DF6F98" w:rsidP="00E374AA">
      <w:pPr>
        <w:shd w:val="clear" w:color="auto" w:fill="FFFFFF"/>
        <w:ind w:firstLine="709"/>
        <w:jc w:val="both"/>
        <w:rPr>
          <w:sz w:val="20"/>
          <w:szCs w:val="20"/>
        </w:rPr>
      </w:pPr>
      <w:r w:rsidRPr="00471AED">
        <w:rPr>
          <w:sz w:val="20"/>
          <w:szCs w:val="20"/>
          <w:lang w:val="en-US"/>
        </w:rPr>
        <w:t>I</w:t>
      </w:r>
      <w:r w:rsidRPr="00471AED">
        <w:rPr>
          <w:sz w:val="20"/>
          <w:szCs w:val="20"/>
        </w:rPr>
        <w:t xml:space="preserve">. Повторение пройденного о глаголе в </w:t>
      </w:r>
      <w:r w:rsidRPr="00471AED">
        <w:rPr>
          <w:sz w:val="20"/>
          <w:szCs w:val="20"/>
          <w:lang w:val="en-US"/>
        </w:rPr>
        <w:t>V</w:t>
      </w:r>
      <w:r w:rsidRPr="00471AED">
        <w:rPr>
          <w:sz w:val="20"/>
          <w:szCs w:val="20"/>
        </w:rPr>
        <w:t xml:space="preserve"> и </w:t>
      </w:r>
      <w:r w:rsidRPr="00471AED">
        <w:rPr>
          <w:sz w:val="20"/>
          <w:szCs w:val="20"/>
          <w:lang w:val="en-US"/>
        </w:rPr>
        <w:t>VI</w:t>
      </w:r>
      <w:r w:rsidRPr="00471AED">
        <w:rPr>
          <w:sz w:val="20"/>
          <w:szCs w:val="20"/>
        </w:rPr>
        <w:t xml:space="preserve"> классах.</w:t>
      </w:r>
    </w:p>
    <w:p w:rsidR="00DF6F98" w:rsidRPr="00471AED" w:rsidRDefault="00DF6F98" w:rsidP="00E374AA">
      <w:pPr>
        <w:shd w:val="clear" w:color="auto" w:fill="FFFFFF"/>
        <w:ind w:firstLine="709"/>
        <w:jc w:val="both"/>
        <w:rPr>
          <w:sz w:val="20"/>
          <w:szCs w:val="20"/>
        </w:rPr>
      </w:pPr>
      <w:r w:rsidRPr="00471AED">
        <w:rPr>
          <w:sz w:val="20"/>
          <w:szCs w:val="20"/>
        </w:rPr>
        <w:t>Деепричастие. Глагольные и наречные свойства деепричас</w:t>
      </w:r>
      <w:r w:rsidRPr="00471AED">
        <w:rPr>
          <w:sz w:val="20"/>
          <w:szCs w:val="20"/>
        </w:rPr>
        <w:softHyphen/>
        <w:t>тия. Синтаксическая роль деепричастий в предложении. Тексто</w:t>
      </w:r>
      <w:r w:rsidRPr="00471AED">
        <w:rPr>
          <w:sz w:val="20"/>
          <w:szCs w:val="20"/>
        </w:rPr>
        <w:softHyphen/>
        <w:t>образующая роль деепричастий. Деепричастный оборот; знаки препинания при деепричастном обороте. Выделение одиночного деепричастия запятыми (ознакомление). Деепричастия совер</w:t>
      </w:r>
      <w:r w:rsidRPr="00471AED">
        <w:rPr>
          <w:sz w:val="20"/>
          <w:szCs w:val="20"/>
        </w:rPr>
        <w:softHyphen/>
        <w:t>шенного и несовершенного вида  и их образование.</w:t>
      </w:r>
    </w:p>
    <w:p w:rsidR="00DF6F98" w:rsidRPr="00471AED" w:rsidRDefault="00DF6F98" w:rsidP="00E374AA">
      <w:pPr>
        <w:shd w:val="clear" w:color="auto" w:fill="FFFFFF"/>
        <w:ind w:firstLine="709"/>
        <w:jc w:val="both"/>
        <w:rPr>
          <w:sz w:val="20"/>
          <w:szCs w:val="20"/>
        </w:rPr>
      </w:pPr>
      <w:r w:rsidRPr="00471AED">
        <w:rPr>
          <w:i/>
          <w:iCs/>
          <w:sz w:val="20"/>
          <w:szCs w:val="20"/>
        </w:rPr>
        <w:t xml:space="preserve">Не </w:t>
      </w:r>
      <w:r w:rsidRPr="00471AED">
        <w:rPr>
          <w:sz w:val="20"/>
          <w:szCs w:val="20"/>
        </w:rPr>
        <w:t>с деепричастиями.</w:t>
      </w:r>
    </w:p>
    <w:p w:rsidR="00DF6F98" w:rsidRPr="00471AED" w:rsidRDefault="00DF6F98" w:rsidP="00E374AA">
      <w:pPr>
        <w:shd w:val="clear" w:color="auto" w:fill="FFFFFF"/>
        <w:tabs>
          <w:tab w:val="left" w:pos="641"/>
        </w:tabs>
        <w:ind w:right="7" w:firstLine="709"/>
        <w:jc w:val="both"/>
        <w:rPr>
          <w:sz w:val="20"/>
          <w:szCs w:val="20"/>
        </w:rPr>
      </w:pPr>
      <w:r w:rsidRPr="00471AED">
        <w:rPr>
          <w:spacing w:val="-5"/>
          <w:sz w:val="20"/>
          <w:szCs w:val="20"/>
          <w:lang w:val="en-US"/>
        </w:rPr>
        <w:t>II</w:t>
      </w:r>
      <w:r w:rsidRPr="00471AED">
        <w:rPr>
          <w:spacing w:val="-5"/>
          <w:sz w:val="20"/>
          <w:szCs w:val="20"/>
        </w:rPr>
        <w:t>.</w:t>
      </w:r>
      <w:r w:rsidRPr="00471AED">
        <w:rPr>
          <w:sz w:val="20"/>
          <w:szCs w:val="20"/>
        </w:rPr>
        <w:t>Умение правильно строить предложение с деепричастным оборотом.</w:t>
      </w:r>
    </w:p>
    <w:p w:rsidR="00DF6F98" w:rsidRPr="00471AED" w:rsidRDefault="00DF6F98" w:rsidP="00E374AA">
      <w:pPr>
        <w:shd w:val="clear" w:color="auto" w:fill="FFFFFF"/>
        <w:tabs>
          <w:tab w:val="left" w:pos="778"/>
        </w:tabs>
        <w:ind w:firstLine="709"/>
        <w:jc w:val="both"/>
        <w:rPr>
          <w:sz w:val="20"/>
          <w:szCs w:val="20"/>
        </w:rPr>
      </w:pPr>
      <w:r w:rsidRPr="00471AED">
        <w:rPr>
          <w:sz w:val="20"/>
          <w:szCs w:val="20"/>
          <w:lang w:val="en-US"/>
        </w:rPr>
        <w:t>III</w:t>
      </w:r>
      <w:r w:rsidRPr="00471AED">
        <w:rPr>
          <w:sz w:val="20"/>
          <w:szCs w:val="20"/>
        </w:rPr>
        <w:t>.Рассказ по картине.</w:t>
      </w:r>
    </w:p>
    <w:p w:rsidR="00DF6F98" w:rsidRPr="00471AED" w:rsidRDefault="00DF6F98" w:rsidP="00E374AA">
      <w:pPr>
        <w:shd w:val="clear" w:color="auto" w:fill="FFFFFF"/>
        <w:ind w:firstLine="709"/>
        <w:jc w:val="both"/>
        <w:rPr>
          <w:sz w:val="20"/>
          <w:szCs w:val="20"/>
        </w:rPr>
      </w:pPr>
      <w:r w:rsidRPr="00471AED">
        <w:rPr>
          <w:b/>
          <w:bCs/>
          <w:spacing w:val="-6"/>
          <w:sz w:val="20"/>
          <w:szCs w:val="20"/>
        </w:rPr>
        <w:t xml:space="preserve">Наречие  </w:t>
      </w:r>
      <w:r w:rsidRPr="00471AED">
        <w:rPr>
          <w:b/>
          <w:bCs/>
          <w:sz w:val="20"/>
          <w:szCs w:val="20"/>
        </w:rPr>
        <w:t>(17 ч + 2 ч)</w:t>
      </w:r>
    </w:p>
    <w:p w:rsidR="00DF6F98" w:rsidRPr="00471AED" w:rsidRDefault="00DF6F98" w:rsidP="00E374AA">
      <w:pPr>
        <w:shd w:val="clear" w:color="auto" w:fill="FFFFFF"/>
        <w:ind w:firstLine="709"/>
        <w:jc w:val="both"/>
        <w:rPr>
          <w:sz w:val="20"/>
          <w:szCs w:val="20"/>
        </w:rPr>
      </w:pPr>
      <w:r w:rsidRPr="00471AED">
        <w:rPr>
          <w:sz w:val="20"/>
          <w:szCs w:val="20"/>
          <w:lang w:val="en-US"/>
        </w:rPr>
        <w:t>I</w:t>
      </w:r>
      <w:r w:rsidRPr="00471AED">
        <w:rPr>
          <w:sz w:val="20"/>
          <w:szCs w:val="20"/>
        </w:rPr>
        <w:t>.Наречие как часть речи. Синтаксическая роль наречий в предложении. Степени сравнения наречий и их образование. Текстообразующая   роль   наречий.   Словообразование   наречий.</w:t>
      </w:r>
    </w:p>
    <w:p w:rsidR="00DF6F98" w:rsidRPr="00471AED" w:rsidRDefault="00DF6F98" w:rsidP="00E374AA">
      <w:pPr>
        <w:shd w:val="clear" w:color="auto" w:fill="FFFFFF"/>
        <w:ind w:right="14" w:firstLine="709"/>
        <w:jc w:val="both"/>
        <w:rPr>
          <w:sz w:val="20"/>
          <w:szCs w:val="20"/>
        </w:rPr>
      </w:pPr>
      <w:r w:rsidRPr="00471AED">
        <w:rPr>
          <w:spacing w:val="-1"/>
          <w:sz w:val="20"/>
          <w:szCs w:val="20"/>
        </w:rPr>
        <w:t xml:space="preserve">Правописание </w:t>
      </w:r>
      <w:r w:rsidRPr="00471AED">
        <w:rPr>
          <w:b/>
          <w:bCs/>
          <w:i/>
          <w:iCs/>
          <w:spacing w:val="-1"/>
          <w:sz w:val="20"/>
          <w:szCs w:val="20"/>
        </w:rPr>
        <w:t xml:space="preserve">не </w:t>
      </w:r>
      <w:r w:rsidRPr="00471AED">
        <w:rPr>
          <w:spacing w:val="-1"/>
          <w:sz w:val="20"/>
          <w:szCs w:val="20"/>
        </w:rPr>
        <w:t xml:space="preserve">с наречиями на </w:t>
      </w:r>
      <w:r w:rsidRPr="00471AED">
        <w:rPr>
          <w:i/>
          <w:iCs/>
          <w:spacing w:val="-1"/>
          <w:sz w:val="20"/>
          <w:szCs w:val="20"/>
        </w:rPr>
        <w:t>-о</w:t>
      </w:r>
      <w:r w:rsidRPr="00471AED">
        <w:rPr>
          <w:spacing w:val="-1"/>
          <w:sz w:val="20"/>
          <w:szCs w:val="20"/>
        </w:rPr>
        <w:t xml:space="preserve">и </w:t>
      </w:r>
      <w:r w:rsidRPr="00471AED">
        <w:rPr>
          <w:i/>
          <w:iCs/>
          <w:spacing w:val="-1"/>
          <w:sz w:val="20"/>
          <w:szCs w:val="20"/>
        </w:rPr>
        <w:t xml:space="preserve">-е; </w:t>
      </w:r>
      <w:r w:rsidRPr="00471AED">
        <w:rPr>
          <w:b/>
          <w:bCs/>
          <w:i/>
          <w:iCs/>
          <w:spacing w:val="-1"/>
          <w:sz w:val="20"/>
          <w:szCs w:val="20"/>
        </w:rPr>
        <w:t xml:space="preserve">не- </w:t>
      </w:r>
      <w:r w:rsidRPr="00471AED">
        <w:rPr>
          <w:spacing w:val="-1"/>
          <w:sz w:val="20"/>
          <w:szCs w:val="20"/>
        </w:rPr>
        <w:t xml:space="preserve">и </w:t>
      </w:r>
      <w:r w:rsidRPr="00471AED">
        <w:rPr>
          <w:b/>
          <w:bCs/>
          <w:i/>
          <w:iCs/>
          <w:spacing w:val="-1"/>
          <w:sz w:val="20"/>
          <w:szCs w:val="20"/>
        </w:rPr>
        <w:t xml:space="preserve">ни- </w:t>
      </w:r>
      <w:r w:rsidRPr="00471AED">
        <w:rPr>
          <w:spacing w:val="-1"/>
          <w:sz w:val="20"/>
          <w:szCs w:val="20"/>
        </w:rPr>
        <w:t xml:space="preserve">в наречиях. </w:t>
      </w:r>
      <w:r w:rsidRPr="00471AED">
        <w:rPr>
          <w:sz w:val="20"/>
          <w:szCs w:val="20"/>
        </w:rPr>
        <w:t xml:space="preserve">Одна и две буквы я в наречиях на </w:t>
      </w:r>
      <w:r w:rsidRPr="00471AED">
        <w:rPr>
          <w:i/>
          <w:iCs/>
          <w:sz w:val="20"/>
          <w:szCs w:val="20"/>
        </w:rPr>
        <w:t>-о</w:t>
      </w:r>
      <w:r w:rsidRPr="00471AED">
        <w:rPr>
          <w:sz w:val="20"/>
          <w:szCs w:val="20"/>
        </w:rPr>
        <w:t xml:space="preserve">и </w:t>
      </w:r>
      <w:r w:rsidRPr="00471AED">
        <w:rPr>
          <w:i/>
          <w:iCs/>
          <w:sz w:val="20"/>
          <w:szCs w:val="20"/>
        </w:rPr>
        <w:t>-е.</w:t>
      </w:r>
    </w:p>
    <w:p w:rsidR="00DF6F98" w:rsidRPr="00471AED" w:rsidRDefault="00DF6F98" w:rsidP="00E374AA">
      <w:pPr>
        <w:shd w:val="clear" w:color="auto" w:fill="FFFFFF"/>
        <w:ind w:firstLine="709"/>
        <w:jc w:val="both"/>
        <w:rPr>
          <w:sz w:val="20"/>
          <w:szCs w:val="20"/>
        </w:rPr>
      </w:pPr>
      <w:r w:rsidRPr="00471AED">
        <w:rPr>
          <w:sz w:val="20"/>
          <w:szCs w:val="20"/>
        </w:rPr>
        <w:t xml:space="preserve">Буквы </w:t>
      </w:r>
      <w:r w:rsidRPr="00471AED">
        <w:rPr>
          <w:b/>
          <w:bCs/>
          <w:i/>
          <w:iCs/>
          <w:sz w:val="20"/>
          <w:szCs w:val="20"/>
        </w:rPr>
        <w:t>о,</w:t>
      </w:r>
      <w:r w:rsidRPr="00471AED">
        <w:rPr>
          <w:i/>
          <w:iCs/>
          <w:sz w:val="20"/>
          <w:szCs w:val="20"/>
        </w:rPr>
        <w:t>я,</w:t>
      </w:r>
      <w:r w:rsidRPr="00471AED">
        <w:rPr>
          <w:b/>
          <w:bCs/>
          <w:i/>
          <w:iCs/>
          <w:sz w:val="20"/>
          <w:szCs w:val="20"/>
        </w:rPr>
        <w:t xml:space="preserve">е </w:t>
      </w:r>
      <w:r w:rsidRPr="00471AED">
        <w:rPr>
          <w:sz w:val="20"/>
          <w:szCs w:val="20"/>
        </w:rPr>
        <w:t xml:space="preserve">после шипящих на конце наречий. Суффиксы </w:t>
      </w:r>
      <w:r w:rsidRPr="00471AED">
        <w:rPr>
          <w:i/>
          <w:iCs/>
          <w:sz w:val="20"/>
          <w:szCs w:val="20"/>
        </w:rPr>
        <w:t>-о</w:t>
      </w:r>
      <w:r w:rsidRPr="00471AED">
        <w:rPr>
          <w:sz w:val="20"/>
          <w:szCs w:val="20"/>
        </w:rPr>
        <w:t xml:space="preserve">и </w:t>
      </w:r>
      <w:r w:rsidRPr="00471AED">
        <w:rPr>
          <w:i/>
          <w:iCs/>
          <w:sz w:val="20"/>
          <w:szCs w:val="20"/>
        </w:rPr>
        <w:t xml:space="preserve">-а </w:t>
      </w:r>
      <w:r w:rsidRPr="00471AED">
        <w:rPr>
          <w:sz w:val="20"/>
          <w:szCs w:val="20"/>
        </w:rPr>
        <w:t xml:space="preserve">на конце наречий. Дефис между частями слова в наречиях. Слитные и раздельные написания наречий. Буква </w:t>
      </w:r>
      <w:r w:rsidRPr="00471AED">
        <w:rPr>
          <w:i/>
          <w:iCs/>
          <w:sz w:val="20"/>
          <w:szCs w:val="20"/>
        </w:rPr>
        <w:t xml:space="preserve">ъ </w:t>
      </w:r>
      <w:r w:rsidRPr="00471AED">
        <w:rPr>
          <w:sz w:val="20"/>
          <w:szCs w:val="20"/>
        </w:rPr>
        <w:t>после шипя</w:t>
      </w:r>
      <w:r w:rsidRPr="00471AED">
        <w:rPr>
          <w:sz w:val="20"/>
          <w:szCs w:val="20"/>
        </w:rPr>
        <w:softHyphen/>
        <w:t>щих на конце наречий.</w:t>
      </w:r>
    </w:p>
    <w:p w:rsidR="00DF6F98" w:rsidRPr="00471AED" w:rsidRDefault="00DF6F98" w:rsidP="00E374AA">
      <w:pPr>
        <w:shd w:val="clear" w:color="auto" w:fill="FFFFFF"/>
        <w:tabs>
          <w:tab w:val="left" w:pos="655"/>
        </w:tabs>
        <w:ind w:right="346" w:firstLine="709"/>
        <w:jc w:val="both"/>
        <w:rPr>
          <w:sz w:val="20"/>
          <w:szCs w:val="20"/>
        </w:rPr>
      </w:pPr>
      <w:r w:rsidRPr="00471AED">
        <w:rPr>
          <w:spacing w:val="-2"/>
          <w:sz w:val="20"/>
          <w:szCs w:val="20"/>
          <w:lang w:val="en-US"/>
        </w:rPr>
        <w:t>II</w:t>
      </w:r>
      <w:r w:rsidRPr="00471AED">
        <w:rPr>
          <w:spacing w:val="-2"/>
          <w:sz w:val="20"/>
          <w:szCs w:val="20"/>
        </w:rPr>
        <w:t>.</w:t>
      </w:r>
      <w:r w:rsidRPr="00471AED">
        <w:rPr>
          <w:sz w:val="20"/>
          <w:szCs w:val="20"/>
        </w:rPr>
        <w:t>Умение правильно ставить ударение в наречиях. Умение использовать в речи наречия-синонимы и  антонимы.</w:t>
      </w:r>
    </w:p>
    <w:p w:rsidR="00DF6F98" w:rsidRPr="00471AED" w:rsidRDefault="00DF6F98" w:rsidP="00E374AA">
      <w:pPr>
        <w:shd w:val="clear" w:color="auto" w:fill="FFFFFF"/>
        <w:tabs>
          <w:tab w:val="left" w:pos="778"/>
        </w:tabs>
        <w:ind w:right="7" w:firstLine="709"/>
        <w:jc w:val="both"/>
        <w:rPr>
          <w:sz w:val="20"/>
          <w:szCs w:val="20"/>
        </w:rPr>
      </w:pPr>
      <w:r w:rsidRPr="00471AED">
        <w:rPr>
          <w:b/>
          <w:bCs/>
          <w:w w:val="69"/>
          <w:sz w:val="20"/>
          <w:szCs w:val="20"/>
          <w:lang w:val="en-US"/>
        </w:rPr>
        <w:t>III</w:t>
      </w:r>
      <w:r w:rsidRPr="00471AED">
        <w:rPr>
          <w:b/>
          <w:bCs/>
          <w:w w:val="69"/>
          <w:sz w:val="20"/>
          <w:szCs w:val="20"/>
        </w:rPr>
        <w:t>.</w:t>
      </w:r>
      <w:r w:rsidRPr="00471AED">
        <w:rPr>
          <w:sz w:val="20"/>
          <w:szCs w:val="20"/>
        </w:rPr>
        <w:t>Описание действий как вид текста: структура текста, его языковые особенности. Пересказ исходного текста с описанием действий.</w:t>
      </w:r>
    </w:p>
    <w:p w:rsidR="00DF6F98" w:rsidRPr="00471AED" w:rsidRDefault="00DF6F98" w:rsidP="00E374AA">
      <w:pPr>
        <w:shd w:val="clear" w:color="auto" w:fill="FFFFFF"/>
        <w:ind w:firstLine="709"/>
        <w:jc w:val="both"/>
        <w:rPr>
          <w:sz w:val="20"/>
          <w:szCs w:val="20"/>
        </w:rPr>
      </w:pPr>
      <w:r w:rsidRPr="00471AED">
        <w:rPr>
          <w:b/>
          <w:bCs/>
          <w:spacing w:val="-3"/>
          <w:sz w:val="20"/>
          <w:szCs w:val="20"/>
        </w:rPr>
        <w:t xml:space="preserve">Категория состояния </w:t>
      </w:r>
      <w:r w:rsidRPr="00471AED">
        <w:rPr>
          <w:b/>
          <w:bCs/>
          <w:sz w:val="20"/>
          <w:szCs w:val="20"/>
        </w:rPr>
        <w:t>(2 ч+2ч)</w:t>
      </w:r>
    </w:p>
    <w:p w:rsidR="00DF6F98" w:rsidRPr="00471AED" w:rsidRDefault="00DF6F98" w:rsidP="00E374AA">
      <w:pPr>
        <w:shd w:val="clear" w:color="auto" w:fill="FFFFFF"/>
        <w:tabs>
          <w:tab w:val="left" w:pos="598"/>
        </w:tabs>
        <w:ind w:right="22" w:firstLine="709"/>
        <w:jc w:val="both"/>
        <w:rPr>
          <w:sz w:val="20"/>
          <w:szCs w:val="20"/>
        </w:rPr>
      </w:pPr>
      <w:r w:rsidRPr="00471AED">
        <w:rPr>
          <w:spacing w:val="-11"/>
          <w:sz w:val="20"/>
          <w:szCs w:val="20"/>
          <w:lang w:val="en-US"/>
        </w:rPr>
        <w:t>I</w:t>
      </w:r>
      <w:r w:rsidRPr="00471AED">
        <w:rPr>
          <w:spacing w:val="-11"/>
          <w:sz w:val="20"/>
          <w:szCs w:val="20"/>
        </w:rPr>
        <w:t>.</w:t>
      </w:r>
      <w:r w:rsidRPr="00471AED">
        <w:rPr>
          <w:sz w:val="20"/>
          <w:szCs w:val="20"/>
        </w:rPr>
        <w:t>Категория состояния как часть речи. Ее отличие от наречий. Синтаксическая роль слов категории состояния.</w:t>
      </w:r>
    </w:p>
    <w:p w:rsidR="00DF6F98" w:rsidRPr="00471AED" w:rsidRDefault="00DF6F98" w:rsidP="00E374AA">
      <w:pPr>
        <w:shd w:val="clear" w:color="auto" w:fill="FFFFFF"/>
        <w:tabs>
          <w:tab w:val="left" w:pos="691"/>
        </w:tabs>
        <w:ind w:right="22" w:firstLine="709"/>
        <w:jc w:val="both"/>
        <w:rPr>
          <w:sz w:val="20"/>
          <w:szCs w:val="20"/>
        </w:rPr>
      </w:pPr>
      <w:r w:rsidRPr="00471AED">
        <w:rPr>
          <w:spacing w:val="-10"/>
          <w:sz w:val="20"/>
          <w:szCs w:val="20"/>
          <w:lang w:val="en-US"/>
        </w:rPr>
        <w:t>II</w:t>
      </w:r>
      <w:r w:rsidRPr="00471AED">
        <w:rPr>
          <w:spacing w:val="-10"/>
          <w:sz w:val="20"/>
          <w:szCs w:val="20"/>
        </w:rPr>
        <w:t>.</w:t>
      </w:r>
      <w:r w:rsidRPr="00471AED">
        <w:rPr>
          <w:sz w:val="20"/>
          <w:szCs w:val="20"/>
        </w:rPr>
        <w:t>Выборочное изложение текста с описанием состояния человека или природы.</w:t>
      </w:r>
    </w:p>
    <w:p w:rsidR="00DF6F98" w:rsidRPr="00471AED" w:rsidRDefault="00DF6F98" w:rsidP="00E374AA">
      <w:pPr>
        <w:shd w:val="clear" w:color="auto" w:fill="FFFFFF"/>
        <w:ind w:right="749" w:firstLine="709"/>
        <w:jc w:val="both"/>
        <w:rPr>
          <w:b/>
          <w:bCs/>
          <w:sz w:val="20"/>
          <w:szCs w:val="20"/>
        </w:rPr>
      </w:pPr>
      <w:r w:rsidRPr="00471AED">
        <w:rPr>
          <w:b/>
          <w:bCs/>
          <w:sz w:val="20"/>
          <w:szCs w:val="20"/>
        </w:rPr>
        <w:t>СЛУЖЕБНЫЕ ЧАСТИ РЕЧИ. КУЛЬТУРА РЕЧИ (2 +2 р. речи)</w:t>
      </w:r>
    </w:p>
    <w:p w:rsidR="00DF6F98" w:rsidRPr="00471AED" w:rsidRDefault="00DF6F98" w:rsidP="00E374AA">
      <w:pPr>
        <w:shd w:val="clear" w:color="auto" w:fill="FFFFFF"/>
        <w:ind w:firstLine="709"/>
        <w:jc w:val="both"/>
        <w:rPr>
          <w:sz w:val="20"/>
          <w:szCs w:val="20"/>
        </w:rPr>
      </w:pPr>
      <w:r w:rsidRPr="00471AED">
        <w:rPr>
          <w:b/>
          <w:bCs/>
          <w:spacing w:val="-6"/>
          <w:sz w:val="20"/>
          <w:szCs w:val="20"/>
        </w:rPr>
        <w:t xml:space="preserve">Предлог  </w:t>
      </w:r>
      <w:r w:rsidRPr="00471AED">
        <w:rPr>
          <w:b/>
          <w:bCs/>
          <w:sz w:val="20"/>
          <w:szCs w:val="20"/>
        </w:rPr>
        <w:t>(8 ч +1 ч)</w:t>
      </w:r>
    </w:p>
    <w:p w:rsidR="00DF6F98" w:rsidRPr="00471AED" w:rsidRDefault="00DF6F98" w:rsidP="00E374AA">
      <w:pPr>
        <w:shd w:val="clear" w:color="auto" w:fill="FFFFFF"/>
        <w:tabs>
          <w:tab w:val="left" w:pos="583"/>
        </w:tabs>
        <w:ind w:right="29" w:firstLine="709"/>
        <w:jc w:val="both"/>
        <w:rPr>
          <w:sz w:val="20"/>
          <w:szCs w:val="20"/>
        </w:rPr>
      </w:pPr>
      <w:r w:rsidRPr="00471AED">
        <w:rPr>
          <w:spacing w:val="-10"/>
          <w:sz w:val="20"/>
          <w:szCs w:val="20"/>
          <w:lang w:val="en-US"/>
        </w:rPr>
        <w:t>I</w:t>
      </w:r>
      <w:r w:rsidRPr="00471AED">
        <w:rPr>
          <w:spacing w:val="-10"/>
          <w:sz w:val="20"/>
          <w:szCs w:val="20"/>
        </w:rPr>
        <w:t>.</w:t>
      </w:r>
      <w:r w:rsidRPr="00471AED">
        <w:rPr>
          <w:sz w:val="20"/>
          <w:szCs w:val="20"/>
        </w:rPr>
        <w:t>Предлог как служебная часть речи. Синтаксическая роль предлогов в предложении. Непроизводные и производные предлоги. Простые и составные предлоги. Текстообразующая роль предлогов.</w:t>
      </w:r>
    </w:p>
    <w:p w:rsidR="00DF6F98" w:rsidRPr="00471AED" w:rsidRDefault="00DF6F98" w:rsidP="00E374AA">
      <w:pPr>
        <w:shd w:val="clear" w:color="auto" w:fill="FFFFFF"/>
        <w:ind w:right="43" w:firstLine="709"/>
        <w:jc w:val="both"/>
        <w:rPr>
          <w:sz w:val="20"/>
          <w:szCs w:val="20"/>
        </w:rPr>
      </w:pPr>
      <w:r w:rsidRPr="00471AED">
        <w:rPr>
          <w:sz w:val="20"/>
          <w:szCs w:val="20"/>
        </w:rPr>
        <w:t xml:space="preserve">Слитные и раздельные написания предлогов </w:t>
      </w:r>
      <w:r w:rsidRPr="00471AED">
        <w:rPr>
          <w:b/>
          <w:bCs/>
          <w:sz w:val="20"/>
          <w:szCs w:val="20"/>
        </w:rPr>
        <w:t xml:space="preserve">(в </w:t>
      </w:r>
      <w:r w:rsidRPr="00471AED">
        <w:rPr>
          <w:b/>
          <w:bCs/>
          <w:i/>
          <w:iCs/>
          <w:sz w:val="20"/>
          <w:szCs w:val="20"/>
        </w:rPr>
        <w:t xml:space="preserve">течение, ввиду, вследствие </w:t>
      </w:r>
      <w:r w:rsidRPr="00471AED">
        <w:rPr>
          <w:sz w:val="20"/>
          <w:szCs w:val="20"/>
        </w:rPr>
        <w:t xml:space="preserve">и др.). Дефис в предлогах </w:t>
      </w:r>
      <w:r w:rsidRPr="00471AED">
        <w:rPr>
          <w:b/>
          <w:bCs/>
          <w:i/>
          <w:iCs/>
          <w:sz w:val="20"/>
          <w:szCs w:val="20"/>
        </w:rPr>
        <w:t>из-за, из-под.</w:t>
      </w:r>
    </w:p>
    <w:p w:rsidR="00DF6F98" w:rsidRPr="00471AED" w:rsidRDefault="00DF6F98" w:rsidP="00E374AA">
      <w:pPr>
        <w:shd w:val="clear" w:color="auto" w:fill="FFFFFF"/>
        <w:tabs>
          <w:tab w:val="left" w:pos="583"/>
        </w:tabs>
        <w:ind w:right="43" w:firstLine="709"/>
        <w:jc w:val="both"/>
        <w:rPr>
          <w:sz w:val="20"/>
          <w:szCs w:val="20"/>
        </w:rPr>
      </w:pPr>
      <w:r w:rsidRPr="00471AED">
        <w:rPr>
          <w:spacing w:val="-17"/>
          <w:sz w:val="20"/>
          <w:szCs w:val="20"/>
          <w:lang w:val="en-US"/>
        </w:rPr>
        <w:t>II</w:t>
      </w:r>
      <w:r w:rsidRPr="00471AED">
        <w:rPr>
          <w:spacing w:val="-17"/>
          <w:sz w:val="20"/>
          <w:szCs w:val="20"/>
        </w:rPr>
        <w:t>.</w:t>
      </w:r>
      <w:r w:rsidRPr="00471AED">
        <w:rPr>
          <w:spacing w:val="-11"/>
          <w:sz w:val="20"/>
          <w:szCs w:val="20"/>
        </w:rPr>
        <w:t xml:space="preserve">Умение правильно употреблять предлоги </w:t>
      </w:r>
      <w:r w:rsidRPr="00471AED">
        <w:rPr>
          <w:i/>
          <w:iCs/>
          <w:spacing w:val="-11"/>
          <w:sz w:val="20"/>
          <w:szCs w:val="20"/>
        </w:rPr>
        <w:t xml:space="preserve">в </w:t>
      </w:r>
      <w:r w:rsidRPr="00471AED">
        <w:rPr>
          <w:spacing w:val="-11"/>
          <w:sz w:val="20"/>
          <w:szCs w:val="20"/>
        </w:rPr>
        <w:t xml:space="preserve">и </w:t>
      </w:r>
      <w:r w:rsidRPr="00471AED">
        <w:rPr>
          <w:i/>
          <w:iCs/>
          <w:spacing w:val="-11"/>
          <w:sz w:val="20"/>
          <w:szCs w:val="20"/>
        </w:rPr>
        <w:t xml:space="preserve">на, с </w:t>
      </w:r>
      <w:r w:rsidRPr="00471AED">
        <w:rPr>
          <w:spacing w:val="-11"/>
          <w:sz w:val="20"/>
          <w:szCs w:val="20"/>
        </w:rPr>
        <w:t xml:space="preserve">и </w:t>
      </w:r>
      <w:r w:rsidRPr="00471AED">
        <w:rPr>
          <w:b/>
          <w:bCs/>
          <w:i/>
          <w:iCs/>
          <w:spacing w:val="-11"/>
          <w:sz w:val="20"/>
          <w:szCs w:val="20"/>
        </w:rPr>
        <w:t xml:space="preserve">из. </w:t>
      </w:r>
      <w:r w:rsidRPr="00471AED">
        <w:rPr>
          <w:spacing w:val="-11"/>
          <w:sz w:val="20"/>
          <w:szCs w:val="20"/>
        </w:rPr>
        <w:t xml:space="preserve">Умение </w:t>
      </w:r>
      <w:r w:rsidRPr="00471AED">
        <w:rPr>
          <w:sz w:val="20"/>
          <w:szCs w:val="20"/>
        </w:rPr>
        <w:t xml:space="preserve">правильно употреблять существительные с предлогами </w:t>
      </w:r>
      <w:r w:rsidRPr="00471AED">
        <w:rPr>
          <w:b/>
          <w:bCs/>
          <w:i/>
          <w:iCs/>
          <w:sz w:val="20"/>
          <w:szCs w:val="20"/>
        </w:rPr>
        <w:t xml:space="preserve">по, благодаря, </w:t>
      </w:r>
      <w:r w:rsidRPr="00471AED">
        <w:rPr>
          <w:i/>
          <w:iCs/>
          <w:sz w:val="20"/>
          <w:szCs w:val="20"/>
        </w:rPr>
        <w:t>согласно, вопреки.</w:t>
      </w:r>
    </w:p>
    <w:p w:rsidR="00DF6F98" w:rsidRPr="00471AED" w:rsidRDefault="00DF6F98" w:rsidP="00E374AA">
      <w:pPr>
        <w:shd w:val="clear" w:color="auto" w:fill="FFFFFF"/>
        <w:ind w:firstLine="709"/>
        <w:jc w:val="both"/>
        <w:rPr>
          <w:sz w:val="20"/>
          <w:szCs w:val="20"/>
        </w:rPr>
      </w:pPr>
      <w:r w:rsidRPr="00471AED">
        <w:rPr>
          <w:sz w:val="20"/>
          <w:szCs w:val="20"/>
        </w:rPr>
        <w:t>Умение пользоваться в речи предлогами-синонимами.</w:t>
      </w:r>
    </w:p>
    <w:p w:rsidR="00DF6F98" w:rsidRPr="00471AED" w:rsidRDefault="00DF6F98" w:rsidP="00E374AA">
      <w:pPr>
        <w:shd w:val="clear" w:color="auto" w:fill="FFFFFF"/>
        <w:tabs>
          <w:tab w:val="left" w:pos="763"/>
        </w:tabs>
        <w:ind w:right="50" w:firstLine="709"/>
        <w:jc w:val="both"/>
        <w:rPr>
          <w:sz w:val="20"/>
          <w:szCs w:val="20"/>
        </w:rPr>
      </w:pPr>
      <w:r w:rsidRPr="00471AED">
        <w:rPr>
          <w:b/>
          <w:bCs/>
          <w:w w:val="69"/>
          <w:sz w:val="20"/>
          <w:szCs w:val="20"/>
          <w:lang w:val="en-US"/>
        </w:rPr>
        <w:t>III</w:t>
      </w:r>
      <w:r w:rsidRPr="00471AED">
        <w:rPr>
          <w:b/>
          <w:bCs/>
          <w:w w:val="69"/>
          <w:sz w:val="20"/>
          <w:szCs w:val="20"/>
        </w:rPr>
        <w:t>.</w:t>
      </w:r>
      <w:r w:rsidRPr="00471AED">
        <w:rPr>
          <w:sz w:val="20"/>
          <w:szCs w:val="20"/>
        </w:rPr>
        <w:t>Рассказ от своего имени на основе прочитанного. Рассказ на основе увиденного на картине.</w:t>
      </w:r>
    </w:p>
    <w:p w:rsidR="00DF6F98" w:rsidRPr="00471AED" w:rsidRDefault="00DF6F98" w:rsidP="00E374AA">
      <w:pPr>
        <w:shd w:val="clear" w:color="auto" w:fill="FFFFFF"/>
        <w:ind w:right="65" w:firstLine="709"/>
        <w:jc w:val="both"/>
        <w:rPr>
          <w:sz w:val="20"/>
          <w:szCs w:val="20"/>
        </w:rPr>
      </w:pPr>
      <w:r w:rsidRPr="00471AED">
        <w:rPr>
          <w:b/>
          <w:bCs/>
          <w:spacing w:val="-2"/>
          <w:sz w:val="20"/>
          <w:szCs w:val="20"/>
        </w:rPr>
        <w:t xml:space="preserve">Союз  </w:t>
      </w:r>
      <w:r w:rsidRPr="00471AED">
        <w:rPr>
          <w:b/>
          <w:bCs/>
          <w:sz w:val="20"/>
          <w:szCs w:val="20"/>
        </w:rPr>
        <w:t>(12 ч +2 ч)</w:t>
      </w:r>
    </w:p>
    <w:p w:rsidR="00DF6F98" w:rsidRPr="00471AED" w:rsidRDefault="00DF6F98" w:rsidP="00E374AA">
      <w:pPr>
        <w:shd w:val="clear" w:color="auto" w:fill="FFFFFF"/>
        <w:tabs>
          <w:tab w:val="left" w:pos="569"/>
        </w:tabs>
        <w:ind w:right="50" w:firstLine="709"/>
        <w:jc w:val="both"/>
        <w:rPr>
          <w:sz w:val="20"/>
          <w:szCs w:val="20"/>
        </w:rPr>
      </w:pPr>
      <w:r w:rsidRPr="00471AED">
        <w:rPr>
          <w:spacing w:val="-17"/>
          <w:sz w:val="20"/>
          <w:szCs w:val="20"/>
          <w:lang w:val="en-US"/>
        </w:rPr>
        <w:t>I</w:t>
      </w:r>
      <w:r w:rsidRPr="00471AED">
        <w:rPr>
          <w:spacing w:val="-17"/>
          <w:sz w:val="20"/>
          <w:szCs w:val="20"/>
        </w:rPr>
        <w:t>.</w:t>
      </w:r>
      <w:r w:rsidRPr="00471AED">
        <w:rPr>
          <w:sz w:val="20"/>
          <w:szCs w:val="20"/>
        </w:rPr>
        <w:t xml:space="preserve">Союз как служебная часть речи. Синтаксическая роль союзов в предложении. Простые и составные союзы. Союзы </w:t>
      </w:r>
      <w:r w:rsidRPr="00471AED">
        <w:rPr>
          <w:spacing w:val="-2"/>
          <w:sz w:val="20"/>
          <w:szCs w:val="20"/>
        </w:rPr>
        <w:t>сочинительные и подчинительные; сочинительные союзы — соеди</w:t>
      </w:r>
      <w:r w:rsidRPr="00471AED">
        <w:rPr>
          <w:spacing w:val="-2"/>
          <w:sz w:val="20"/>
          <w:szCs w:val="20"/>
        </w:rPr>
        <w:softHyphen/>
      </w:r>
      <w:r w:rsidRPr="00471AED">
        <w:rPr>
          <w:sz w:val="20"/>
          <w:szCs w:val="20"/>
        </w:rPr>
        <w:t>нительные, разделительные и противительные. Употребление сочинительных союзов в простом и сложном предложениях; употребление подчинительных союзов в сложном предложении. Тек</w:t>
      </w:r>
      <w:r w:rsidRPr="00471AED">
        <w:rPr>
          <w:sz w:val="20"/>
          <w:szCs w:val="20"/>
        </w:rPr>
        <w:softHyphen/>
        <w:t>стообразующая роль союзов.</w:t>
      </w:r>
    </w:p>
    <w:p w:rsidR="00DF6F98" w:rsidRPr="00471AED" w:rsidRDefault="00DF6F98" w:rsidP="00E374AA">
      <w:pPr>
        <w:shd w:val="clear" w:color="auto" w:fill="FFFFFF"/>
        <w:ind w:right="50" w:firstLine="709"/>
        <w:jc w:val="both"/>
        <w:rPr>
          <w:sz w:val="20"/>
          <w:szCs w:val="20"/>
        </w:rPr>
      </w:pPr>
      <w:r w:rsidRPr="00471AED">
        <w:rPr>
          <w:sz w:val="20"/>
          <w:szCs w:val="20"/>
        </w:rPr>
        <w:t xml:space="preserve">Слитные и раздельные написания союзов. Отличие на письме </w:t>
      </w:r>
      <w:r w:rsidRPr="00471AED">
        <w:rPr>
          <w:spacing w:val="-3"/>
          <w:sz w:val="20"/>
          <w:szCs w:val="20"/>
        </w:rPr>
        <w:t xml:space="preserve">союзов </w:t>
      </w:r>
      <w:r w:rsidRPr="00471AED">
        <w:rPr>
          <w:b/>
          <w:bCs/>
          <w:i/>
          <w:iCs/>
          <w:spacing w:val="-3"/>
          <w:sz w:val="20"/>
          <w:szCs w:val="20"/>
        </w:rPr>
        <w:t xml:space="preserve">зато, тоже, чтобы </w:t>
      </w:r>
      <w:r w:rsidRPr="00471AED">
        <w:rPr>
          <w:spacing w:val="-3"/>
          <w:sz w:val="20"/>
          <w:szCs w:val="20"/>
        </w:rPr>
        <w:t>от местоимений с предлогом и частица</w:t>
      </w:r>
      <w:r w:rsidRPr="00471AED">
        <w:rPr>
          <w:spacing w:val="-3"/>
          <w:sz w:val="20"/>
          <w:szCs w:val="20"/>
        </w:rPr>
        <w:softHyphen/>
      </w:r>
      <w:r w:rsidRPr="00471AED">
        <w:rPr>
          <w:sz w:val="20"/>
          <w:szCs w:val="20"/>
        </w:rPr>
        <w:t xml:space="preserve">ми и союза </w:t>
      </w:r>
      <w:r w:rsidRPr="00471AED">
        <w:rPr>
          <w:b/>
          <w:bCs/>
          <w:i/>
          <w:iCs/>
          <w:sz w:val="20"/>
          <w:szCs w:val="20"/>
        </w:rPr>
        <w:t xml:space="preserve">также </w:t>
      </w:r>
      <w:r w:rsidRPr="00471AED">
        <w:rPr>
          <w:sz w:val="20"/>
          <w:szCs w:val="20"/>
        </w:rPr>
        <w:t xml:space="preserve">от наречия </w:t>
      </w:r>
      <w:r w:rsidRPr="00471AED">
        <w:rPr>
          <w:b/>
          <w:bCs/>
          <w:i/>
          <w:iCs/>
          <w:sz w:val="20"/>
          <w:szCs w:val="20"/>
        </w:rPr>
        <w:t xml:space="preserve">так </w:t>
      </w:r>
      <w:r w:rsidRPr="00471AED">
        <w:rPr>
          <w:sz w:val="20"/>
          <w:szCs w:val="20"/>
        </w:rPr>
        <w:t xml:space="preserve">с частицей </w:t>
      </w:r>
      <w:r w:rsidRPr="00471AED">
        <w:rPr>
          <w:i/>
          <w:iCs/>
          <w:sz w:val="20"/>
          <w:szCs w:val="20"/>
        </w:rPr>
        <w:t>же.</w:t>
      </w:r>
    </w:p>
    <w:p w:rsidR="00DF6F98" w:rsidRPr="00471AED" w:rsidRDefault="00DF6F98" w:rsidP="00E374AA">
      <w:pPr>
        <w:shd w:val="clear" w:color="auto" w:fill="FFFFFF"/>
        <w:tabs>
          <w:tab w:val="left" w:pos="626"/>
        </w:tabs>
        <w:ind w:firstLine="709"/>
        <w:jc w:val="both"/>
        <w:rPr>
          <w:sz w:val="20"/>
          <w:szCs w:val="20"/>
        </w:rPr>
      </w:pPr>
      <w:r w:rsidRPr="00471AED">
        <w:rPr>
          <w:sz w:val="20"/>
          <w:szCs w:val="20"/>
          <w:lang w:val="en-US"/>
        </w:rPr>
        <w:t>II</w:t>
      </w:r>
      <w:r w:rsidRPr="00471AED">
        <w:rPr>
          <w:sz w:val="20"/>
          <w:szCs w:val="20"/>
        </w:rPr>
        <w:t>.Умение пользоваться  в речи союзами-синонимами.</w:t>
      </w:r>
    </w:p>
    <w:p w:rsidR="00DF6F98" w:rsidRPr="00471AED" w:rsidRDefault="00DF6F98" w:rsidP="00E374AA">
      <w:pPr>
        <w:shd w:val="clear" w:color="auto" w:fill="FFFFFF"/>
        <w:tabs>
          <w:tab w:val="left" w:pos="756"/>
        </w:tabs>
        <w:ind w:right="50" w:firstLine="709"/>
        <w:jc w:val="both"/>
        <w:rPr>
          <w:sz w:val="20"/>
          <w:szCs w:val="20"/>
        </w:rPr>
      </w:pPr>
      <w:r w:rsidRPr="00471AED">
        <w:rPr>
          <w:sz w:val="20"/>
          <w:szCs w:val="20"/>
          <w:lang w:val="en-US"/>
        </w:rPr>
        <w:t>III</w:t>
      </w:r>
      <w:r w:rsidRPr="00471AED">
        <w:rPr>
          <w:sz w:val="20"/>
          <w:szCs w:val="20"/>
        </w:rPr>
        <w:t>.Устное рассуждение на дискуссионную тему; его языковые особенности.</w:t>
      </w:r>
    </w:p>
    <w:p w:rsidR="00DF6F98" w:rsidRPr="00471AED" w:rsidRDefault="00DF6F98" w:rsidP="00E374AA">
      <w:pPr>
        <w:shd w:val="clear" w:color="auto" w:fill="FFFFFF"/>
        <w:ind w:right="43" w:firstLine="709"/>
        <w:jc w:val="both"/>
        <w:rPr>
          <w:sz w:val="20"/>
          <w:szCs w:val="20"/>
        </w:rPr>
      </w:pPr>
      <w:r w:rsidRPr="00471AED">
        <w:rPr>
          <w:b/>
          <w:bCs/>
          <w:spacing w:val="-13"/>
          <w:sz w:val="20"/>
          <w:szCs w:val="20"/>
        </w:rPr>
        <w:t xml:space="preserve">Частица  </w:t>
      </w:r>
      <w:r w:rsidRPr="00471AED">
        <w:rPr>
          <w:b/>
          <w:bCs/>
          <w:sz w:val="20"/>
          <w:szCs w:val="20"/>
        </w:rPr>
        <w:t>(11 ч + 2 ч)</w:t>
      </w:r>
    </w:p>
    <w:p w:rsidR="00DF6F98" w:rsidRPr="00471AED" w:rsidRDefault="00DF6F98" w:rsidP="00E374AA">
      <w:pPr>
        <w:shd w:val="clear" w:color="auto" w:fill="FFFFFF"/>
        <w:tabs>
          <w:tab w:val="left" w:pos="576"/>
        </w:tabs>
        <w:ind w:right="50" w:firstLine="709"/>
        <w:jc w:val="both"/>
        <w:rPr>
          <w:sz w:val="20"/>
          <w:szCs w:val="20"/>
        </w:rPr>
      </w:pPr>
      <w:r w:rsidRPr="00471AED">
        <w:rPr>
          <w:spacing w:val="-11"/>
          <w:sz w:val="20"/>
          <w:szCs w:val="20"/>
          <w:lang w:val="en-US"/>
        </w:rPr>
        <w:t>I</w:t>
      </w:r>
      <w:r w:rsidRPr="00471AED">
        <w:rPr>
          <w:spacing w:val="-11"/>
          <w:sz w:val="20"/>
          <w:szCs w:val="20"/>
        </w:rPr>
        <w:t>.</w:t>
      </w:r>
      <w:r w:rsidRPr="00471AED">
        <w:rPr>
          <w:sz w:val="20"/>
          <w:szCs w:val="20"/>
        </w:rPr>
        <w:t>Частица как служебная часть речи. Синтаксическая роль частиц в предложении. Формообразующие и смысловые частицы. Текстообразующая роль частиц.</w:t>
      </w:r>
    </w:p>
    <w:p w:rsidR="00DF6F98" w:rsidRPr="00471AED" w:rsidRDefault="00DF6F98" w:rsidP="00E374AA">
      <w:pPr>
        <w:shd w:val="clear" w:color="auto" w:fill="FFFFFF"/>
        <w:ind w:firstLine="709"/>
        <w:jc w:val="both"/>
        <w:rPr>
          <w:sz w:val="20"/>
          <w:szCs w:val="20"/>
        </w:rPr>
      </w:pPr>
      <w:r w:rsidRPr="00471AED">
        <w:rPr>
          <w:sz w:val="20"/>
          <w:szCs w:val="20"/>
        </w:rPr>
        <w:t xml:space="preserve">Различение на письме частиц </w:t>
      </w:r>
      <w:r w:rsidRPr="00471AED">
        <w:rPr>
          <w:b/>
          <w:bCs/>
          <w:i/>
          <w:iCs/>
          <w:sz w:val="20"/>
          <w:szCs w:val="20"/>
        </w:rPr>
        <w:t xml:space="preserve">не </w:t>
      </w:r>
      <w:r w:rsidRPr="00471AED">
        <w:rPr>
          <w:sz w:val="20"/>
          <w:szCs w:val="20"/>
        </w:rPr>
        <w:t xml:space="preserve">и </w:t>
      </w:r>
      <w:r w:rsidRPr="00471AED">
        <w:rPr>
          <w:b/>
          <w:bCs/>
          <w:i/>
          <w:iCs/>
          <w:sz w:val="20"/>
          <w:szCs w:val="20"/>
        </w:rPr>
        <w:t xml:space="preserve">ни. </w:t>
      </w:r>
      <w:r w:rsidRPr="00471AED">
        <w:rPr>
          <w:sz w:val="20"/>
          <w:szCs w:val="20"/>
        </w:rPr>
        <w:t xml:space="preserve">Правописание </w:t>
      </w:r>
      <w:r w:rsidRPr="00471AED">
        <w:rPr>
          <w:b/>
          <w:bCs/>
          <w:i/>
          <w:iCs/>
          <w:sz w:val="20"/>
          <w:szCs w:val="20"/>
        </w:rPr>
        <w:t xml:space="preserve">не </w:t>
      </w:r>
      <w:r w:rsidRPr="00471AED">
        <w:rPr>
          <w:sz w:val="20"/>
          <w:szCs w:val="20"/>
        </w:rPr>
        <w:t xml:space="preserve">и </w:t>
      </w:r>
      <w:r w:rsidRPr="00471AED">
        <w:rPr>
          <w:b/>
          <w:bCs/>
          <w:i/>
          <w:iCs/>
          <w:sz w:val="20"/>
          <w:szCs w:val="20"/>
        </w:rPr>
        <w:t xml:space="preserve">ни </w:t>
      </w:r>
      <w:r w:rsidRPr="00471AED">
        <w:rPr>
          <w:sz w:val="20"/>
          <w:szCs w:val="20"/>
        </w:rPr>
        <w:t>с различными частями речи.</w:t>
      </w:r>
    </w:p>
    <w:p w:rsidR="00DF6F98" w:rsidRPr="00471AED" w:rsidRDefault="00DF6F98" w:rsidP="00E374AA">
      <w:pPr>
        <w:shd w:val="clear" w:color="auto" w:fill="FFFFFF"/>
        <w:tabs>
          <w:tab w:val="left" w:pos="662"/>
        </w:tabs>
        <w:ind w:firstLine="709"/>
        <w:jc w:val="both"/>
        <w:rPr>
          <w:sz w:val="20"/>
          <w:szCs w:val="20"/>
        </w:rPr>
      </w:pPr>
      <w:r w:rsidRPr="00471AED">
        <w:rPr>
          <w:spacing w:val="-1"/>
          <w:sz w:val="20"/>
          <w:szCs w:val="20"/>
          <w:lang w:val="en-US"/>
        </w:rPr>
        <w:t>II</w:t>
      </w:r>
      <w:r w:rsidRPr="00471AED">
        <w:rPr>
          <w:spacing w:val="-1"/>
          <w:sz w:val="20"/>
          <w:szCs w:val="20"/>
        </w:rPr>
        <w:t>.</w:t>
      </w:r>
      <w:r w:rsidRPr="00471AED">
        <w:rPr>
          <w:sz w:val="20"/>
          <w:szCs w:val="20"/>
        </w:rPr>
        <w:t>Умение выразительно читать предложения с модальными частицами.</w:t>
      </w:r>
    </w:p>
    <w:p w:rsidR="00DF6F98" w:rsidRPr="00471AED" w:rsidRDefault="00DF6F98" w:rsidP="00E374AA">
      <w:pPr>
        <w:shd w:val="clear" w:color="auto" w:fill="FFFFFF"/>
        <w:tabs>
          <w:tab w:val="left" w:pos="806"/>
        </w:tabs>
        <w:ind w:firstLine="709"/>
        <w:jc w:val="both"/>
        <w:rPr>
          <w:sz w:val="20"/>
          <w:szCs w:val="20"/>
        </w:rPr>
      </w:pPr>
      <w:r w:rsidRPr="00471AED">
        <w:rPr>
          <w:b/>
          <w:bCs/>
          <w:w w:val="69"/>
          <w:sz w:val="20"/>
          <w:szCs w:val="20"/>
          <w:lang w:val="en-US"/>
        </w:rPr>
        <w:t>III</w:t>
      </w:r>
      <w:r w:rsidRPr="00471AED">
        <w:rPr>
          <w:b/>
          <w:bCs/>
          <w:w w:val="69"/>
          <w:sz w:val="20"/>
          <w:szCs w:val="20"/>
        </w:rPr>
        <w:t>.</w:t>
      </w:r>
      <w:r w:rsidRPr="00471AED">
        <w:rPr>
          <w:sz w:val="20"/>
          <w:szCs w:val="20"/>
        </w:rPr>
        <w:t>Рассказ по данному сюжету.</w:t>
      </w:r>
    </w:p>
    <w:p w:rsidR="00DF6F98" w:rsidRPr="00471AED" w:rsidRDefault="00DF6F98" w:rsidP="00E374AA">
      <w:pPr>
        <w:shd w:val="clear" w:color="auto" w:fill="FFFFFF"/>
        <w:ind w:firstLine="709"/>
        <w:jc w:val="both"/>
        <w:rPr>
          <w:sz w:val="20"/>
          <w:szCs w:val="20"/>
        </w:rPr>
      </w:pPr>
      <w:r w:rsidRPr="00471AED">
        <w:rPr>
          <w:b/>
          <w:bCs/>
          <w:sz w:val="20"/>
          <w:szCs w:val="20"/>
        </w:rPr>
        <w:t>Междометие. Звукоподражательные слова  (6 ч)</w:t>
      </w:r>
    </w:p>
    <w:p w:rsidR="00DF6F98" w:rsidRPr="00471AED" w:rsidRDefault="00DF6F98" w:rsidP="00E374AA">
      <w:pPr>
        <w:shd w:val="clear" w:color="auto" w:fill="FFFFFF"/>
        <w:tabs>
          <w:tab w:val="left" w:pos="619"/>
        </w:tabs>
        <w:ind w:right="14" w:firstLine="709"/>
        <w:jc w:val="both"/>
        <w:rPr>
          <w:sz w:val="20"/>
          <w:szCs w:val="20"/>
        </w:rPr>
      </w:pPr>
      <w:r w:rsidRPr="00471AED">
        <w:rPr>
          <w:spacing w:val="-15"/>
          <w:sz w:val="20"/>
          <w:szCs w:val="20"/>
          <w:lang w:val="en-US"/>
        </w:rPr>
        <w:t>I</w:t>
      </w:r>
      <w:r w:rsidRPr="00471AED">
        <w:rPr>
          <w:spacing w:val="-15"/>
          <w:sz w:val="20"/>
          <w:szCs w:val="20"/>
        </w:rPr>
        <w:t>. Междометие</w:t>
      </w:r>
      <w:r w:rsidRPr="00471AED">
        <w:rPr>
          <w:sz w:val="20"/>
          <w:szCs w:val="20"/>
        </w:rPr>
        <w:t xml:space="preserve"> как часть речи. Синтаксическая роль междометий в предложении.</w:t>
      </w:r>
    </w:p>
    <w:p w:rsidR="00DF6F98" w:rsidRPr="00471AED" w:rsidRDefault="00DF6F98" w:rsidP="00E374AA">
      <w:pPr>
        <w:shd w:val="clear" w:color="auto" w:fill="FFFFFF"/>
        <w:ind w:firstLine="709"/>
        <w:jc w:val="both"/>
        <w:rPr>
          <w:sz w:val="20"/>
          <w:szCs w:val="20"/>
        </w:rPr>
      </w:pPr>
      <w:r w:rsidRPr="00471AED">
        <w:rPr>
          <w:sz w:val="20"/>
          <w:szCs w:val="20"/>
        </w:rPr>
        <w:t>Звукоподражательные слова  и  их отличие от  междометий. Дефис в междометиях. Интонационное выделение междоме</w:t>
      </w:r>
      <w:r w:rsidRPr="00471AED">
        <w:rPr>
          <w:sz w:val="20"/>
          <w:szCs w:val="20"/>
        </w:rPr>
        <w:softHyphen/>
        <w:t>тий. Запятая и восклицательный знак при междометиях.</w:t>
      </w:r>
    </w:p>
    <w:p w:rsidR="00DF6F98" w:rsidRPr="00471AED" w:rsidRDefault="00DF6F98" w:rsidP="00E374AA">
      <w:pPr>
        <w:shd w:val="clear" w:color="auto" w:fill="FFFFFF"/>
        <w:tabs>
          <w:tab w:val="left" w:pos="677"/>
        </w:tabs>
        <w:ind w:firstLine="709"/>
        <w:jc w:val="both"/>
        <w:rPr>
          <w:sz w:val="20"/>
          <w:szCs w:val="20"/>
        </w:rPr>
      </w:pPr>
      <w:r w:rsidRPr="00471AED">
        <w:rPr>
          <w:sz w:val="20"/>
          <w:szCs w:val="20"/>
          <w:lang w:val="en-US"/>
        </w:rPr>
        <w:t>II</w:t>
      </w:r>
      <w:r w:rsidRPr="00471AED">
        <w:rPr>
          <w:sz w:val="20"/>
          <w:szCs w:val="20"/>
        </w:rPr>
        <w:t>.Умение   выразительно   читать   предложения   с   междометиями.</w:t>
      </w:r>
    </w:p>
    <w:p w:rsidR="00DF6F98" w:rsidRPr="00471AED" w:rsidRDefault="00DF6F98" w:rsidP="00415700">
      <w:pPr>
        <w:shd w:val="clear" w:color="auto" w:fill="FFFFFF"/>
        <w:ind w:right="806"/>
        <w:jc w:val="both"/>
        <w:rPr>
          <w:b/>
          <w:bCs/>
          <w:sz w:val="20"/>
          <w:szCs w:val="20"/>
        </w:rPr>
      </w:pPr>
      <w:bookmarkStart w:id="0" w:name="_GoBack"/>
      <w:bookmarkEnd w:id="0"/>
      <w:r w:rsidRPr="00471AED">
        <w:rPr>
          <w:b/>
          <w:bCs/>
          <w:sz w:val="20"/>
          <w:szCs w:val="20"/>
        </w:rPr>
        <w:t xml:space="preserve">ПОВТОРЕНИЕ И СИСТЕМАТИЗАЦИЯ ПРОЙДЕННОГО В </w:t>
      </w:r>
      <w:r w:rsidRPr="00471AED">
        <w:rPr>
          <w:b/>
          <w:bCs/>
          <w:sz w:val="20"/>
          <w:szCs w:val="20"/>
          <w:lang w:val="en-US"/>
        </w:rPr>
        <w:t>VII</w:t>
      </w:r>
      <w:r w:rsidRPr="00471AED">
        <w:rPr>
          <w:b/>
          <w:bCs/>
          <w:sz w:val="20"/>
          <w:szCs w:val="20"/>
        </w:rPr>
        <w:t xml:space="preserve"> КЛАССЕ  (12 ч +2ч)</w:t>
      </w:r>
    </w:p>
    <w:p w:rsidR="00DF6F98" w:rsidRPr="00471AED" w:rsidRDefault="00DF6F98" w:rsidP="002B4BF4">
      <w:pPr>
        <w:shd w:val="clear" w:color="auto" w:fill="FFFFFF"/>
        <w:ind w:right="806" w:firstLine="709"/>
        <w:jc w:val="both"/>
        <w:rPr>
          <w:b/>
          <w:bCs/>
          <w:sz w:val="20"/>
          <w:szCs w:val="20"/>
        </w:rPr>
      </w:pPr>
    </w:p>
    <w:p w:rsidR="00DF6F98" w:rsidRPr="00471AED" w:rsidRDefault="00DF6F98" w:rsidP="00863ED9">
      <w:pPr>
        <w:jc w:val="both"/>
        <w:rPr>
          <w:b/>
          <w:bCs/>
          <w:sz w:val="20"/>
          <w:szCs w:val="20"/>
        </w:rPr>
      </w:pPr>
    </w:p>
    <w:p w:rsidR="00DF6F98" w:rsidRPr="00471AED" w:rsidRDefault="00DF6F98" w:rsidP="000614A7">
      <w:pPr>
        <w:jc w:val="both"/>
        <w:rPr>
          <w:b/>
          <w:bCs/>
          <w:sz w:val="20"/>
          <w:szCs w:val="20"/>
        </w:rPr>
      </w:pPr>
      <w:r w:rsidRPr="00471AED">
        <w:rPr>
          <w:b/>
          <w:bCs/>
          <w:sz w:val="20"/>
          <w:szCs w:val="20"/>
        </w:rPr>
        <w:t>Примерное календарно-тематическое планирование уроков по русскому языку на 2020-2021 учебный год в 7Б классе составлено на основе рабочей программы основного общего образования по русскому языку (5-9 классы) при пяти уроках в неделю (всего 136 часов за учебный год). и др. Учебник «Русский язык в 7 классе» Т. А. Ладыженской.</w:t>
      </w:r>
    </w:p>
    <w:p w:rsidR="00DF6F98" w:rsidRPr="00471AED" w:rsidRDefault="00DF6F98" w:rsidP="00863ED9">
      <w:pPr>
        <w:jc w:val="center"/>
        <w:rPr>
          <w:sz w:val="20"/>
          <w:szCs w:val="20"/>
        </w:rPr>
      </w:pPr>
      <w:r w:rsidRPr="00471AED">
        <w:rPr>
          <w:sz w:val="20"/>
          <w:szCs w:val="20"/>
        </w:rPr>
        <w:t>.</w:t>
      </w:r>
    </w:p>
    <w:p w:rsidR="00DF6F98" w:rsidRPr="00471AED" w:rsidRDefault="00DF6F98" w:rsidP="00863ED9">
      <w:pPr>
        <w:jc w:val="center"/>
        <w:rPr>
          <w:b/>
          <w:bCs/>
          <w:i/>
          <w:iCs/>
          <w:sz w:val="20"/>
          <w:szCs w:val="20"/>
          <w:u w:val="single"/>
        </w:rPr>
      </w:pPr>
      <w:r w:rsidRPr="00471AED">
        <w:rPr>
          <w:b/>
          <w:bCs/>
          <w:i/>
          <w:iCs/>
          <w:sz w:val="20"/>
          <w:szCs w:val="20"/>
          <w:u w:val="single"/>
        </w:rPr>
        <w:t>Учитель: Прокопец Н.С..</w:t>
      </w:r>
    </w:p>
    <w:p w:rsidR="00DF6F98" w:rsidRPr="00471AED" w:rsidRDefault="00DF6F98" w:rsidP="00863ED9">
      <w:pPr>
        <w:rPr>
          <w:sz w:val="20"/>
          <w:szCs w:val="20"/>
        </w:rPr>
      </w:pPr>
    </w:p>
    <w:tbl>
      <w:tblPr>
        <w:tblW w:w="992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9"/>
        <w:gridCol w:w="6912"/>
        <w:gridCol w:w="941"/>
        <w:gridCol w:w="941"/>
      </w:tblGrid>
      <w:tr w:rsidR="00DF6F98" w:rsidRPr="00471AED">
        <w:tc>
          <w:tcPr>
            <w:tcW w:w="1129" w:type="dxa"/>
            <w:vMerge w:val="restart"/>
            <w:vAlign w:val="center"/>
          </w:tcPr>
          <w:p w:rsidR="00DF6F98" w:rsidRPr="00471AED" w:rsidRDefault="00DF6F98" w:rsidP="00D85C1F">
            <w:pPr>
              <w:jc w:val="center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№   урока</w:t>
            </w:r>
          </w:p>
        </w:tc>
        <w:tc>
          <w:tcPr>
            <w:tcW w:w="6912" w:type="dxa"/>
            <w:vMerge w:val="restart"/>
            <w:vAlign w:val="center"/>
          </w:tcPr>
          <w:p w:rsidR="00DF6F98" w:rsidRPr="00471AED" w:rsidRDefault="00DF6F98" w:rsidP="00D85C1F">
            <w:pPr>
              <w:pStyle w:val="Heading1"/>
              <w:jc w:val="center"/>
              <w:rPr>
                <w:b w:val="0"/>
                <w:bCs w:val="0"/>
                <w:sz w:val="20"/>
                <w:szCs w:val="20"/>
              </w:rPr>
            </w:pPr>
            <w:r w:rsidRPr="00471AED">
              <w:rPr>
                <w:b w:val="0"/>
                <w:bCs w:val="0"/>
                <w:sz w:val="20"/>
                <w:szCs w:val="20"/>
              </w:rPr>
              <w:t>Тема урока</w:t>
            </w:r>
          </w:p>
        </w:tc>
        <w:tc>
          <w:tcPr>
            <w:tcW w:w="1882" w:type="dxa"/>
            <w:gridSpan w:val="2"/>
            <w:vAlign w:val="center"/>
          </w:tcPr>
          <w:p w:rsidR="00DF6F98" w:rsidRPr="00471AED" w:rsidRDefault="00DF6F98" w:rsidP="00D85C1F">
            <w:pPr>
              <w:jc w:val="center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Дата</w:t>
            </w:r>
          </w:p>
        </w:tc>
      </w:tr>
      <w:tr w:rsidR="00DF6F98" w:rsidRPr="00471AED">
        <w:tc>
          <w:tcPr>
            <w:tcW w:w="1129" w:type="dxa"/>
            <w:vMerge/>
            <w:vAlign w:val="center"/>
          </w:tcPr>
          <w:p w:rsidR="00DF6F98" w:rsidRPr="00471AED" w:rsidRDefault="00DF6F98" w:rsidP="00D85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12" w:type="dxa"/>
            <w:vMerge/>
            <w:vAlign w:val="center"/>
          </w:tcPr>
          <w:p w:rsidR="00DF6F98" w:rsidRPr="00471AED" w:rsidRDefault="00DF6F98" w:rsidP="00D85C1F">
            <w:pPr>
              <w:pStyle w:val="Heading1"/>
              <w:jc w:val="center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941" w:type="dxa"/>
            <w:vAlign w:val="center"/>
          </w:tcPr>
          <w:p w:rsidR="00DF6F98" w:rsidRPr="00471AED" w:rsidRDefault="00DF6F98" w:rsidP="00D85C1F">
            <w:pPr>
              <w:jc w:val="center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План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center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Факт</w:t>
            </w: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center"/>
              <w:rPr>
                <w:b/>
                <w:bCs/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Повторение (9 +3)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Русский язык как развивающееся явление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2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Синтаксис. Словосочетание и предложение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3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Лексика и фразеология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4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Фонетика и орфография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5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Словообразование и орфография. Морфемный и словообразовательный разбор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6-7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Морфология и орфография. Морфологический разбор слова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8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Морфология и орфография. Морфологический разбор слова (практическое занятие)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9-10</w:t>
            </w:r>
          </w:p>
        </w:tc>
        <w:tc>
          <w:tcPr>
            <w:tcW w:w="6912" w:type="dxa"/>
          </w:tcPr>
          <w:p w:rsidR="00DF6F98" w:rsidRPr="00471AED" w:rsidRDefault="00DF6F98" w:rsidP="00E53057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Контрольный диктант по теме «Повторение» и его анализ.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11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b/>
                <w:bCs/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Развитие речи</w:t>
            </w:r>
            <w:r w:rsidRPr="00471AED">
              <w:rPr>
                <w:sz w:val="20"/>
                <w:szCs w:val="20"/>
              </w:rPr>
              <w:t>. Текст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12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b/>
                <w:bCs/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Развитие речи</w:t>
            </w:r>
            <w:r w:rsidRPr="00471AED">
              <w:rPr>
                <w:sz w:val="20"/>
                <w:szCs w:val="20"/>
              </w:rPr>
              <w:t>. Текст (практическое занятие)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13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Развитие речи</w:t>
            </w:r>
            <w:r w:rsidRPr="00471AED">
              <w:rPr>
                <w:sz w:val="20"/>
                <w:szCs w:val="20"/>
              </w:rPr>
              <w:t>. Стили литературного языка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</w:p>
        </w:tc>
        <w:tc>
          <w:tcPr>
            <w:tcW w:w="6912" w:type="dxa"/>
          </w:tcPr>
          <w:p w:rsidR="00DF6F98" w:rsidRPr="00471AED" w:rsidRDefault="00DF6F98" w:rsidP="008F010B">
            <w:pPr>
              <w:jc w:val="center"/>
              <w:rPr>
                <w:b/>
                <w:bCs/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Причастие (28+4)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14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Причастие как часть речи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15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Развитие речи</w:t>
            </w:r>
            <w:r w:rsidRPr="00471AED">
              <w:rPr>
                <w:sz w:val="20"/>
                <w:szCs w:val="20"/>
              </w:rPr>
              <w:t>. Публицистический стиль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16-17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Склонение причастий и правописание гласных в падежных окончаниях причастий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820001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</w:rPr>
              <w:t>1</w:t>
            </w:r>
            <w:r w:rsidRPr="00471AED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Понятие о причастном обороте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820001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  <w:lang w:val="en-US"/>
              </w:rPr>
              <w:t>19-</w:t>
            </w:r>
            <w:r w:rsidRPr="00471AED">
              <w:rPr>
                <w:sz w:val="20"/>
                <w:szCs w:val="20"/>
              </w:rPr>
              <w:t>20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Причастный оборот. Выделение причастного оборота запятыми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820001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</w:rPr>
              <w:t>2</w:t>
            </w:r>
            <w:r w:rsidRPr="00471AED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Развитие речи</w:t>
            </w:r>
            <w:r w:rsidRPr="00471AED">
              <w:rPr>
                <w:sz w:val="20"/>
                <w:szCs w:val="20"/>
              </w:rPr>
              <w:t>. Описание внешности человека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Действительные и страдательные причастия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820001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</w:rPr>
              <w:t>2</w:t>
            </w:r>
            <w:r w:rsidRPr="00471AED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Краткие и полные страдательные причастия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820001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</w:rPr>
              <w:t>2</w:t>
            </w:r>
            <w:r w:rsidRPr="00471AED">
              <w:rPr>
                <w:sz w:val="20"/>
                <w:szCs w:val="20"/>
                <w:lang w:val="en-US"/>
              </w:rPr>
              <w:t>4-25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Действительные причастия настоящего времени. Гласные в суффиксах действительных причастий настоящего времени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820001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</w:rPr>
              <w:t>2</w:t>
            </w:r>
            <w:r w:rsidRPr="00471AED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Действительные причастия прошедшего времени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820001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</w:rPr>
              <w:t>2</w:t>
            </w:r>
            <w:r w:rsidRPr="00471AED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Практикум «Действительные причастия настоящего и прошедшего времени»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820001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28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Развитие речи</w:t>
            </w:r>
            <w:r w:rsidRPr="00471AED">
              <w:rPr>
                <w:sz w:val="20"/>
                <w:szCs w:val="20"/>
              </w:rPr>
              <w:t>. Изложение с использованием причастий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29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Страдательные причастия настоящего времени. Гласные в суффиксах причастий настоящего времени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820001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</w:rPr>
              <w:t>3</w:t>
            </w:r>
            <w:r w:rsidRPr="00471AE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Страдательные причастия прошедшего времени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820001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31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 xml:space="preserve">Гласные перед </w:t>
            </w:r>
            <w:r w:rsidRPr="00471AED">
              <w:rPr>
                <w:i/>
                <w:iCs/>
                <w:sz w:val="20"/>
                <w:szCs w:val="20"/>
              </w:rPr>
              <w:t>н</w:t>
            </w:r>
            <w:r w:rsidRPr="00471AED">
              <w:rPr>
                <w:sz w:val="20"/>
                <w:szCs w:val="20"/>
              </w:rPr>
              <w:t xml:space="preserve"> в полных и кратких страдательных причастиях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820001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</w:rPr>
              <w:t>3</w:t>
            </w:r>
            <w:r w:rsidRPr="00471AED">
              <w:rPr>
                <w:sz w:val="20"/>
                <w:szCs w:val="20"/>
                <w:lang w:val="en-US"/>
              </w:rPr>
              <w:t>2-33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 xml:space="preserve">Одна и две буквы </w:t>
            </w:r>
            <w:r w:rsidRPr="00471AED">
              <w:rPr>
                <w:i/>
                <w:iCs/>
                <w:sz w:val="20"/>
                <w:szCs w:val="20"/>
              </w:rPr>
              <w:t>н</w:t>
            </w:r>
            <w:r w:rsidRPr="00471AED">
              <w:rPr>
                <w:sz w:val="20"/>
                <w:szCs w:val="20"/>
              </w:rPr>
              <w:t xml:space="preserve"> в суффиксах страдательных причастий прошедшего времени. Одна буква </w:t>
            </w:r>
            <w:r w:rsidRPr="00471AED">
              <w:rPr>
                <w:i/>
                <w:iCs/>
                <w:sz w:val="20"/>
                <w:szCs w:val="20"/>
              </w:rPr>
              <w:t>н</w:t>
            </w:r>
            <w:r w:rsidRPr="00471AED">
              <w:rPr>
                <w:sz w:val="20"/>
                <w:szCs w:val="20"/>
              </w:rPr>
              <w:t xml:space="preserve"> в отглагольных прилагательных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820001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</w:rPr>
              <w:t>3</w:t>
            </w:r>
            <w:r w:rsidRPr="00471AED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 xml:space="preserve">Практическая работа «Одна и две буквы </w:t>
            </w:r>
            <w:r w:rsidRPr="00471AED">
              <w:rPr>
                <w:i/>
                <w:iCs/>
                <w:sz w:val="20"/>
                <w:szCs w:val="20"/>
              </w:rPr>
              <w:t>н</w:t>
            </w:r>
            <w:r w:rsidRPr="00471AED">
              <w:rPr>
                <w:sz w:val="20"/>
                <w:szCs w:val="20"/>
              </w:rPr>
              <w:t xml:space="preserve"> в суффиксах страдательных причастий прошедшего времени. Одна буква </w:t>
            </w:r>
            <w:r w:rsidRPr="00471AED">
              <w:rPr>
                <w:i/>
                <w:iCs/>
                <w:sz w:val="20"/>
                <w:szCs w:val="20"/>
              </w:rPr>
              <w:t>н</w:t>
            </w:r>
            <w:r w:rsidRPr="00471AED">
              <w:rPr>
                <w:sz w:val="20"/>
                <w:szCs w:val="20"/>
              </w:rPr>
              <w:t xml:space="preserve"> в отглагольных прилагательных»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820001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</w:rPr>
              <w:t>3</w:t>
            </w:r>
            <w:r w:rsidRPr="00471AED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 xml:space="preserve">Одна и две буквы </w:t>
            </w:r>
            <w:r w:rsidRPr="00471AED">
              <w:rPr>
                <w:i/>
                <w:iCs/>
                <w:sz w:val="20"/>
                <w:szCs w:val="20"/>
              </w:rPr>
              <w:t>н</w:t>
            </w:r>
            <w:r w:rsidRPr="00471AED">
              <w:rPr>
                <w:sz w:val="20"/>
                <w:szCs w:val="20"/>
              </w:rPr>
              <w:t xml:space="preserve"> в суффиксах кратких страдательных причастий и в кратких отглагольных прилагательных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Развитие речи.</w:t>
            </w:r>
            <w:r w:rsidRPr="00471AED">
              <w:rPr>
                <w:sz w:val="20"/>
                <w:szCs w:val="20"/>
              </w:rPr>
              <w:t xml:space="preserve"> Употребление страдательных причастий прошедшего времени в тексте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37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Развитие речи. Выборочное изложение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</w:rPr>
              <w:t>3</w:t>
            </w:r>
            <w:r w:rsidRPr="00471AED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Морфологический разбор причастия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39</w:t>
            </w:r>
          </w:p>
        </w:tc>
        <w:tc>
          <w:tcPr>
            <w:tcW w:w="6912" w:type="dxa"/>
          </w:tcPr>
          <w:p w:rsidR="00DF6F98" w:rsidRPr="00471AED" w:rsidRDefault="00DF6F98" w:rsidP="00E53057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Контрольный диктант.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40-41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 xml:space="preserve">Слитное и раздельное написание </w:t>
            </w:r>
            <w:r w:rsidRPr="00471AED">
              <w:rPr>
                <w:i/>
                <w:iCs/>
                <w:sz w:val="20"/>
                <w:szCs w:val="20"/>
              </w:rPr>
              <w:t>не</w:t>
            </w:r>
            <w:r w:rsidRPr="00471AED">
              <w:rPr>
                <w:sz w:val="20"/>
                <w:szCs w:val="20"/>
              </w:rPr>
              <w:t xml:space="preserve"> с причастиями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820001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</w:rPr>
              <w:t>4</w:t>
            </w:r>
            <w:r w:rsidRPr="00471AED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 xml:space="preserve">Практическая работа «Слитное и раздельное написание </w:t>
            </w:r>
            <w:r w:rsidRPr="00471AED">
              <w:rPr>
                <w:i/>
                <w:iCs/>
                <w:sz w:val="20"/>
                <w:szCs w:val="20"/>
              </w:rPr>
              <w:t>не</w:t>
            </w:r>
            <w:r w:rsidRPr="00471AED">
              <w:rPr>
                <w:sz w:val="20"/>
                <w:szCs w:val="20"/>
              </w:rPr>
              <w:t xml:space="preserve"> с причастиями»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820001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</w:rPr>
              <w:t>4</w:t>
            </w:r>
            <w:r w:rsidRPr="00471AED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 xml:space="preserve">Буквы </w:t>
            </w:r>
            <w:r w:rsidRPr="00471AED">
              <w:rPr>
                <w:i/>
                <w:iCs/>
                <w:sz w:val="20"/>
                <w:szCs w:val="20"/>
              </w:rPr>
              <w:t>е</w:t>
            </w:r>
            <w:r w:rsidRPr="00471AED">
              <w:rPr>
                <w:sz w:val="20"/>
                <w:szCs w:val="20"/>
              </w:rPr>
              <w:t xml:space="preserve"> и </w:t>
            </w:r>
            <w:r w:rsidRPr="00471AED">
              <w:rPr>
                <w:i/>
                <w:iCs/>
                <w:sz w:val="20"/>
                <w:szCs w:val="20"/>
              </w:rPr>
              <w:t>ё</w:t>
            </w:r>
            <w:r w:rsidRPr="00471AED">
              <w:rPr>
                <w:sz w:val="20"/>
                <w:szCs w:val="20"/>
              </w:rPr>
              <w:t xml:space="preserve"> после шипящих в суффиксах страдательных причастий прошедшего времени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44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Обобщение по теме «Причастие»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45</w:t>
            </w:r>
          </w:p>
        </w:tc>
        <w:tc>
          <w:tcPr>
            <w:tcW w:w="6912" w:type="dxa"/>
          </w:tcPr>
          <w:p w:rsidR="00DF6F98" w:rsidRPr="00471AED" w:rsidRDefault="00DF6F98" w:rsidP="00E53057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Контрольный диктант по теме «Причастие».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</w:p>
        </w:tc>
        <w:tc>
          <w:tcPr>
            <w:tcW w:w="6912" w:type="dxa"/>
          </w:tcPr>
          <w:p w:rsidR="00DF6F98" w:rsidRPr="00471AED" w:rsidRDefault="00DF6F98" w:rsidP="008F010B">
            <w:pPr>
              <w:jc w:val="center"/>
              <w:rPr>
                <w:b/>
                <w:bCs/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Деепричастие (9)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46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Деепричастие как часть речи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47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Деепричастный оборот. Запятые при деепричастном обороте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48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Практическая работа «Выделение деепричастных оборотов при письме»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49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 xml:space="preserve">Раздельное написание </w:t>
            </w:r>
            <w:r w:rsidRPr="00471AED">
              <w:rPr>
                <w:i/>
                <w:iCs/>
                <w:sz w:val="20"/>
                <w:szCs w:val="20"/>
              </w:rPr>
              <w:t>не</w:t>
            </w:r>
            <w:r w:rsidRPr="00471AED">
              <w:rPr>
                <w:sz w:val="20"/>
                <w:szCs w:val="20"/>
              </w:rPr>
              <w:t xml:space="preserve"> с деепричастиями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50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Деепричастия несовершенного вида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51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Деепричастия совершенного вида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52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Морфологический разбор деепричастия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53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Итоговый урок по теме «Деепричастие»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54</w:t>
            </w:r>
          </w:p>
        </w:tc>
        <w:tc>
          <w:tcPr>
            <w:tcW w:w="6912" w:type="dxa"/>
          </w:tcPr>
          <w:p w:rsidR="00DF6F98" w:rsidRPr="00471AED" w:rsidRDefault="00DF6F98" w:rsidP="00E53057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Контрольный диктант по теме «Деепричастие».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</w:p>
        </w:tc>
        <w:tc>
          <w:tcPr>
            <w:tcW w:w="6912" w:type="dxa"/>
          </w:tcPr>
          <w:p w:rsidR="00DF6F98" w:rsidRPr="00471AED" w:rsidRDefault="00DF6F98" w:rsidP="008F010B">
            <w:pPr>
              <w:jc w:val="center"/>
              <w:rPr>
                <w:b/>
                <w:bCs/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Наречие (17+2)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55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Наречие как часть речи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56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Смысловые группы наречий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57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Степени сравнения наречий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58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Морфологический разбор наречия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59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 xml:space="preserve">Слитное и раздельное написание </w:t>
            </w:r>
            <w:r w:rsidRPr="00471AED">
              <w:rPr>
                <w:i/>
                <w:iCs/>
                <w:sz w:val="20"/>
                <w:szCs w:val="20"/>
              </w:rPr>
              <w:t xml:space="preserve">не </w:t>
            </w:r>
            <w:r w:rsidRPr="00471AED">
              <w:rPr>
                <w:sz w:val="20"/>
                <w:szCs w:val="20"/>
              </w:rPr>
              <w:t xml:space="preserve">с наречиями на </w:t>
            </w:r>
            <w:r w:rsidRPr="00471AED">
              <w:rPr>
                <w:i/>
                <w:iCs/>
                <w:sz w:val="20"/>
                <w:szCs w:val="20"/>
              </w:rPr>
              <w:t>-о</w:t>
            </w:r>
            <w:r w:rsidRPr="00471AED">
              <w:rPr>
                <w:sz w:val="20"/>
                <w:szCs w:val="20"/>
              </w:rPr>
              <w:t xml:space="preserve"> и </w:t>
            </w:r>
            <w:r w:rsidRPr="00471AED">
              <w:rPr>
                <w:i/>
                <w:iCs/>
                <w:sz w:val="20"/>
                <w:szCs w:val="20"/>
              </w:rPr>
              <w:t>-е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60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 xml:space="preserve">Практикум «Слитное и раздельное написание </w:t>
            </w:r>
            <w:r w:rsidRPr="00471AED">
              <w:rPr>
                <w:i/>
                <w:iCs/>
                <w:sz w:val="20"/>
                <w:szCs w:val="20"/>
              </w:rPr>
              <w:t xml:space="preserve">не </w:t>
            </w:r>
            <w:r w:rsidRPr="00471AED">
              <w:rPr>
                <w:sz w:val="20"/>
                <w:szCs w:val="20"/>
              </w:rPr>
              <w:t xml:space="preserve">с наречиями на </w:t>
            </w:r>
            <w:r w:rsidRPr="00471AED">
              <w:rPr>
                <w:i/>
                <w:iCs/>
                <w:sz w:val="20"/>
                <w:szCs w:val="20"/>
              </w:rPr>
              <w:t>-о</w:t>
            </w:r>
            <w:r w:rsidRPr="00471AED">
              <w:rPr>
                <w:sz w:val="20"/>
                <w:szCs w:val="20"/>
              </w:rPr>
              <w:t xml:space="preserve"> и </w:t>
            </w:r>
            <w:r w:rsidRPr="00471AED">
              <w:rPr>
                <w:i/>
                <w:iCs/>
                <w:sz w:val="20"/>
                <w:szCs w:val="20"/>
              </w:rPr>
              <w:t>-е</w:t>
            </w:r>
            <w:r w:rsidRPr="00471AED">
              <w:rPr>
                <w:sz w:val="20"/>
                <w:szCs w:val="20"/>
              </w:rPr>
              <w:t>»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61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 xml:space="preserve">Буквы </w:t>
            </w:r>
            <w:r w:rsidRPr="00471AED">
              <w:rPr>
                <w:i/>
                <w:iCs/>
                <w:sz w:val="20"/>
                <w:szCs w:val="20"/>
              </w:rPr>
              <w:t>е</w:t>
            </w:r>
            <w:r w:rsidRPr="00471AED">
              <w:rPr>
                <w:sz w:val="20"/>
                <w:szCs w:val="20"/>
              </w:rPr>
              <w:t xml:space="preserve"> и </w:t>
            </w:r>
            <w:r w:rsidRPr="00471AED">
              <w:rPr>
                <w:i/>
                <w:iCs/>
                <w:sz w:val="20"/>
                <w:szCs w:val="20"/>
              </w:rPr>
              <w:t>и</w:t>
            </w:r>
            <w:r w:rsidRPr="00471AED">
              <w:rPr>
                <w:sz w:val="20"/>
                <w:szCs w:val="20"/>
              </w:rPr>
              <w:t xml:space="preserve"> в приставках </w:t>
            </w:r>
            <w:r w:rsidRPr="00471AED">
              <w:rPr>
                <w:i/>
                <w:iCs/>
                <w:sz w:val="20"/>
                <w:szCs w:val="20"/>
              </w:rPr>
              <w:t>не-</w:t>
            </w:r>
            <w:r w:rsidRPr="00471AED">
              <w:rPr>
                <w:sz w:val="20"/>
                <w:szCs w:val="20"/>
              </w:rPr>
              <w:t xml:space="preserve"> и </w:t>
            </w:r>
            <w:r w:rsidRPr="00471AED">
              <w:rPr>
                <w:i/>
                <w:iCs/>
                <w:sz w:val="20"/>
                <w:szCs w:val="20"/>
              </w:rPr>
              <w:t>ни-</w:t>
            </w:r>
            <w:r w:rsidRPr="00471AED">
              <w:rPr>
                <w:sz w:val="20"/>
                <w:szCs w:val="20"/>
              </w:rPr>
              <w:t xml:space="preserve"> отрицательных наречий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62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 xml:space="preserve">Одна и две буквы </w:t>
            </w:r>
            <w:r w:rsidRPr="00471AED">
              <w:rPr>
                <w:i/>
                <w:iCs/>
                <w:sz w:val="20"/>
                <w:szCs w:val="20"/>
              </w:rPr>
              <w:t>н</w:t>
            </w:r>
            <w:r w:rsidRPr="00471AED">
              <w:rPr>
                <w:sz w:val="20"/>
                <w:szCs w:val="20"/>
              </w:rPr>
              <w:t xml:space="preserve"> в наречиях на </w:t>
            </w:r>
            <w:r w:rsidRPr="00471AED">
              <w:rPr>
                <w:i/>
                <w:iCs/>
                <w:sz w:val="20"/>
                <w:szCs w:val="20"/>
              </w:rPr>
              <w:t>-о</w:t>
            </w:r>
            <w:r w:rsidRPr="00471AED">
              <w:rPr>
                <w:sz w:val="20"/>
                <w:szCs w:val="20"/>
              </w:rPr>
              <w:t xml:space="preserve"> и </w:t>
            </w:r>
            <w:r w:rsidRPr="00471AED">
              <w:rPr>
                <w:i/>
                <w:iCs/>
                <w:sz w:val="20"/>
                <w:szCs w:val="20"/>
              </w:rPr>
              <w:t>-е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63</w:t>
            </w:r>
          </w:p>
        </w:tc>
        <w:tc>
          <w:tcPr>
            <w:tcW w:w="6912" w:type="dxa"/>
          </w:tcPr>
          <w:p w:rsidR="00DF6F98" w:rsidRPr="00471AED" w:rsidRDefault="00DF6F98" w:rsidP="00E53057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Диктант по теме «Наречие».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64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Развитие речи</w:t>
            </w:r>
            <w:r w:rsidRPr="00471AED">
              <w:rPr>
                <w:sz w:val="20"/>
                <w:szCs w:val="20"/>
              </w:rPr>
              <w:t>. Сжатое изложение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65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 xml:space="preserve">Буквы </w:t>
            </w:r>
            <w:r w:rsidRPr="00471AED">
              <w:rPr>
                <w:i/>
                <w:iCs/>
                <w:sz w:val="20"/>
                <w:szCs w:val="20"/>
              </w:rPr>
              <w:t>о</w:t>
            </w:r>
            <w:r w:rsidRPr="00471AED">
              <w:rPr>
                <w:sz w:val="20"/>
                <w:szCs w:val="20"/>
              </w:rPr>
              <w:t xml:space="preserve"> и </w:t>
            </w:r>
            <w:r w:rsidRPr="00471AED">
              <w:rPr>
                <w:i/>
                <w:iCs/>
                <w:sz w:val="20"/>
                <w:szCs w:val="20"/>
              </w:rPr>
              <w:t>е</w:t>
            </w:r>
            <w:r w:rsidRPr="00471AED">
              <w:rPr>
                <w:sz w:val="20"/>
                <w:szCs w:val="20"/>
              </w:rPr>
              <w:t xml:space="preserve"> после шипящих на конце наречий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66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 xml:space="preserve">Буквы </w:t>
            </w:r>
            <w:r w:rsidRPr="00471AED">
              <w:rPr>
                <w:i/>
                <w:iCs/>
                <w:sz w:val="20"/>
                <w:szCs w:val="20"/>
              </w:rPr>
              <w:t>о</w:t>
            </w:r>
            <w:r w:rsidRPr="00471AED">
              <w:rPr>
                <w:sz w:val="20"/>
                <w:szCs w:val="20"/>
              </w:rPr>
              <w:t xml:space="preserve"> и </w:t>
            </w:r>
            <w:r w:rsidRPr="00471AED">
              <w:rPr>
                <w:i/>
                <w:iCs/>
                <w:sz w:val="20"/>
                <w:szCs w:val="20"/>
              </w:rPr>
              <w:t>а</w:t>
            </w:r>
            <w:r w:rsidRPr="00471AED">
              <w:rPr>
                <w:sz w:val="20"/>
                <w:szCs w:val="20"/>
              </w:rPr>
              <w:t xml:space="preserve"> на конце наречий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Развитие речи</w:t>
            </w:r>
            <w:r w:rsidRPr="00471AED">
              <w:rPr>
                <w:sz w:val="20"/>
                <w:szCs w:val="20"/>
              </w:rPr>
              <w:t>. Описание картины Е.Н. Широкова «Друзья»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68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Дефис между частями слова в наречиях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69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Практикум «Дефис между частями слова в наречиях»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70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Слитное и раздельное написание приставок в наречиях, образованных от существительных и количественных числительных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71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Мягкий знак после шипящих на конце наречий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72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Обобщение по теме «Наречие»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E53057">
            <w:pPr>
              <w:rPr>
                <w:sz w:val="20"/>
                <w:szCs w:val="20"/>
                <w:lang w:val="en-US"/>
              </w:rPr>
            </w:pPr>
            <w:r w:rsidRPr="00471AED">
              <w:rPr>
                <w:sz w:val="20"/>
                <w:szCs w:val="20"/>
                <w:lang w:val="en-US"/>
              </w:rPr>
              <w:t>73</w:t>
            </w:r>
          </w:p>
        </w:tc>
        <w:tc>
          <w:tcPr>
            <w:tcW w:w="6912" w:type="dxa"/>
          </w:tcPr>
          <w:p w:rsidR="00DF6F98" w:rsidRPr="00471AED" w:rsidRDefault="00DF6F98" w:rsidP="00E53057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Контрольный диктант по теме «Наречие».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</w:p>
        </w:tc>
        <w:tc>
          <w:tcPr>
            <w:tcW w:w="6912" w:type="dxa"/>
          </w:tcPr>
          <w:p w:rsidR="00DF6F98" w:rsidRPr="00471AED" w:rsidRDefault="00DF6F98" w:rsidP="008F010B">
            <w:pPr>
              <w:jc w:val="center"/>
              <w:rPr>
                <w:b/>
                <w:bCs/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Категория состояния (2+ 2)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74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Категория состояние как часть речи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75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Категория состояния и другие части речи. Морфологический разбор категории состояния.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76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Развитие речи</w:t>
            </w:r>
            <w:r w:rsidRPr="00471AED">
              <w:rPr>
                <w:sz w:val="20"/>
                <w:szCs w:val="20"/>
              </w:rPr>
              <w:t>. Употребление слов категории состояния в художественной речи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77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Развитие речи</w:t>
            </w:r>
            <w:r w:rsidRPr="00471AED">
              <w:rPr>
                <w:sz w:val="20"/>
                <w:szCs w:val="20"/>
              </w:rPr>
              <w:t>. Подготовка к сочинению на лингвистическую тему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</w:p>
        </w:tc>
        <w:tc>
          <w:tcPr>
            <w:tcW w:w="6912" w:type="dxa"/>
          </w:tcPr>
          <w:p w:rsidR="00DF6F98" w:rsidRPr="00471AED" w:rsidRDefault="00DF6F98" w:rsidP="00CD4F69">
            <w:pPr>
              <w:jc w:val="center"/>
              <w:rPr>
                <w:b/>
                <w:bCs/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Самостоятельные и служебные части речи (2+2)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78-79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Р. речи. Сочинение на лингвистическую тему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80-81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Самостоятельные и служебные части речи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</w:p>
        </w:tc>
        <w:tc>
          <w:tcPr>
            <w:tcW w:w="6912" w:type="dxa"/>
          </w:tcPr>
          <w:p w:rsidR="00DF6F98" w:rsidRPr="00471AED" w:rsidRDefault="00DF6F98" w:rsidP="00CD4F69">
            <w:pPr>
              <w:jc w:val="center"/>
              <w:rPr>
                <w:b/>
                <w:bCs/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Предлог (8+1)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82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Предлог как часть речи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83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Употребление предлогов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84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Непроизводные и производные предлоги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85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Употребление производных предлогов в речи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86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Простые и составные предлоги. Морфологический разбор предлога.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87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Развитие речи</w:t>
            </w:r>
            <w:r w:rsidRPr="00471AED">
              <w:rPr>
                <w:sz w:val="20"/>
                <w:szCs w:val="20"/>
              </w:rPr>
              <w:t>. Подготовка к сочинению-рассуждению по данному тексту.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88-89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Слитное и раздельное написание производных предлогов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90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Практическая работа по теме «Слитное и раздельное написание производных предлогов»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</w:p>
        </w:tc>
        <w:tc>
          <w:tcPr>
            <w:tcW w:w="6912" w:type="dxa"/>
          </w:tcPr>
          <w:p w:rsidR="00DF6F98" w:rsidRPr="00471AED" w:rsidRDefault="00DF6F98" w:rsidP="00CD4F69">
            <w:pPr>
              <w:jc w:val="center"/>
              <w:rPr>
                <w:b/>
                <w:bCs/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Союз (12+2)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91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Союз как часть речи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92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Простые и составные союзы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Союзы сочинительные и подчинительные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93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Развитие речи.</w:t>
            </w:r>
            <w:r w:rsidRPr="00471AED">
              <w:rPr>
                <w:sz w:val="20"/>
                <w:szCs w:val="20"/>
              </w:rPr>
              <w:t xml:space="preserve"> Употребление сочинительных и подчинительных союзов в художественной речи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94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Запятая между простыми предложениями в союзном сложном предложении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95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Сочинительные союзы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96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Подчинительные союзы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97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Морфологический разбор союза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98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Развитие речи</w:t>
            </w:r>
            <w:r w:rsidRPr="00471AED">
              <w:rPr>
                <w:sz w:val="20"/>
                <w:szCs w:val="20"/>
              </w:rPr>
              <w:t>. Сочинение-рассуждение о книге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99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 xml:space="preserve">Слитное написание союзов </w:t>
            </w:r>
            <w:r w:rsidRPr="00471AED">
              <w:rPr>
                <w:i/>
                <w:iCs/>
                <w:sz w:val="20"/>
                <w:szCs w:val="20"/>
              </w:rPr>
              <w:t>также</w:t>
            </w:r>
            <w:r w:rsidRPr="00471AED">
              <w:rPr>
                <w:sz w:val="20"/>
                <w:szCs w:val="20"/>
              </w:rPr>
              <w:t xml:space="preserve">, </w:t>
            </w:r>
            <w:r w:rsidRPr="00471AED">
              <w:rPr>
                <w:i/>
                <w:iCs/>
                <w:sz w:val="20"/>
                <w:szCs w:val="20"/>
              </w:rPr>
              <w:t>тоже</w:t>
            </w:r>
            <w:r w:rsidRPr="00471AED">
              <w:rPr>
                <w:sz w:val="20"/>
                <w:szCs w:val="20"/>
              </w:rPr>
              <w:t xml:space="preserve">, </w:t>
            </w:r>
            <w:r w:rsidRPr="00471AED">
              <w:rPr>
                <w:i/>
                <w:iCs/>
                <w:sz w:val="20"/>
                <w:szCs w:val="20"/>
              </w:rPr>
              <w:t>чтобы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100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Обобщающий урок по теме «Союз»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101-102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Контрольные уроки по темам «Предлог» и «Союз»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103</w:t>
            </w:r>
          </w:p>
        </w:tc>
        <w:tc>
          <w:tcPr>
            <w:tcW w:w="6912" w:type="dxa"/>
          </w:tcPr>
          <w:p w:rsidR="00DF6F98" w:rsidRPr="00471AED" w:rsidRDefault="00DF6F98" w:rsidP="00953769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Контрольный диктант по теме «Союз. Предлог».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</w:p>
        </w:tc>
        <w:tc>
          <w:tcPr>
            <w:tcW w:w="6912" w:type="dxa"/>
          </w:tcPr>
          <w:p w:rsidR="00DF6F98" w:rsidRPr="00471AED" w:rsidRDefault="00DF6F98" w:rsidP="00CD4F69">
            <w:pPr>
              <w:jc w:val="center"/>
              <w:rPr>
                <w:b/>
                <w:bCs/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Частица (11+2)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104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Частица как часть речи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105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Разряды частиц. Формообразующие частицы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106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Смысловые частицы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107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Раздельное и дефисное написание частиц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108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Развитие речи</w:t>
            </w:r>
            <w:r w:rsidRPr="00471AED">
              <w:rPr>
                <w:sz w:val="20"/>
                <w:szCs w:val="20"/>
              </w:rPr>
              <w:t>. Устное сочинение по картине К.Ф. Юона «Конец зимы. Полдень»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109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Морфологический разбор частицы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110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 xml:space="preserve">Отрицательные частицы </w:t>
            </w:r>
            <w:r w:rsidRPr="00471AED">
              <w:rPr>
                <w:i/>
                <w:iCs/>
                <w:sz w:val="20"/>
                <w:szCs w:val="20"/>
              </w:rPr>
              <w:t>не</w:t>
            </w:r>
            <w:r w:rsidRPr="00471AED">
              <w:rPr>
                <w:sz w:val="20"/>
                <w:szCs w:val="20"/>
              </w:rPr>
              <w:t xml:space="preserve"> и </w:t>
            </w:r>
            <w:r w:rsidRPr="00471AED">
              <w:rPr>
                <w:i/>
                <w:iCs/>
                <w:sz w:val="20"/>
                <w:szCs w:val="20"/>
              </w:rPr>
              <w:t>ни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111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 xml:space="preserve">Различение частицы </w:t>
            </w:r>
            <w:r w:rsidRPr="00471AED">
              <w:rPr>
                <w:i/>
                <w:iCs/>
                <w:sz w:val="20"/>
                <w:szCs w:val="20"/>
              </w:rPr>
              <w:t>не</w:t>
            </w:r>
            <w:r w:rsidRPr="00471AED">
              <w:rPr>
                <w:sz w:val="20"/>
                <w:szCs w:val="20"/>
              </w:rPr>
              <w:t xml:space="preserve"> и приставки </w:t>
            </w:r>
            <w:r w:rsidRPr="00471AED">
              <w:rPr>
                <w:i/>
                <w:iCs/>
                <w:sz w:val="20"/>
                <w:szCs w:val="20"/>
              </w:rPr>
              <w:t>не-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112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 xml:space="preserve">Практическая работа по теме «Различение частицы </w:t>
            </w:r>
            <w:r w:rsidRPr="00471AED">
              <w:rPr>
                <w:i/>
                <w:iCs/>
                <w:sz w:val="20"/>
                <w:szCs w:val="20"/>
              </w:rPr>
              <w:t>не</w:t>
            </w:r>
            <w:r w:rsidRPr="00471AED">
              <w:rPr>
                <w:sz w:val="20"/>
                <w:szCs w:val="20"/>
              </w:rPr>
              <w:t xml:space="preserve"> и приставки </w:t>
            </w:r>
            <w:r w:rsidRPr="00471AED">
              <w:rPr>
                <w:i/>
                <w:iCs/>
                <w:sz w:val="20"/>
                <w:szCs w:val="20"/>
              </w:rPr>
              <w:t>не-</w:t>
            </w:r>
            <w:r w:rsidRPr="00471AED">
              <w:rPr>
                <w:sz w:val="20"/>
                <w:szCs w:val="20"/>
              </w:rPr>
              <w:t>»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113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Развитие речи</w:t>
            </w:r>
            <w:r w:rsidRPr="00471AED">
              <w:rPr>
                <w:sz w:val="20"/>
                <w:szCs w:val="20"/>
              </w:rPr>
              <w:t>. Сочинение-рассказ по данному сюжету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114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 xml:space="preserve">Частица </w:t>
            </w:r>
            <w:r w:rsidRPr="00471AED">
              <w:rPr>
                <w:i/>
                <w:iCs/>
                <w:sz w:val="20"/>
                <w:szCs w:val="20"/>
              </w:rPr>
              <w:t>ни</w:t>
            </w:r>
            <w:r w:rsidRPr="00471AED">
              <w:rPr>
                <w:sz w:val="20"/>
                <w:szCs w:val="20"/>
              </w:rPr>
              <w:t xml:space="preserve">, приставка </w:t>
            </w:r>
            <w:r w:rsidRPr="00471AED">
              <w:rPr>
                <w:i/>
                <w:iCs/>
                <w:sz w:val="20"/>
                <w:szCs w:val="20"/>
              </w:rPr>
              <w:t>ни-</w:t>
            </w:r>
            <w:r w:rsidRPr="00471AED">
              <w:rPr>
                <w:sz w:val="20"/>
                <w:szCs w:val="20"/>
              </w:rPr>
              <w:t xml:space="preserve">, союз </w:t>
            </w:r>
            <w:r w:rsidRPr="00471AED">
              <w:rPr>
                <w:i/>
                <w:iCs/>
                <w:sz w:val="20"/>
                <w:szCs w:val="20"/>
              </w:rPr>
              <w:t>ни - ни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115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Обобщение по теме «Частица»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116</w:t>
            </w:r>
          </w:p>
        </w:tc>
        <w:tc>
          <w:tcPr>
            <w:tcW w:w="6912" w:type="dxa"/>
          </w:tcPr>
          <w:p w:rsidR="00DF6F98" w:rsidRPr="00471AED" w:rsidRDefault="00DF6F98" w:rsidP="00953769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 xml:space="preserve">Контрольный диктант по теме «Частица». 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center"/>
              <w:rPr>
                <w:b/>
                <w:bCs/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Междометие (6)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117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Междометие как часть речи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118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Дефис в междометиях. Знаки препинания при междометиях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119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Производные междометия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120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Междометия и другие части речи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121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Междометия в художественной речи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122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Обобщение по теме «Междометие»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</w:p>
        </w:tc>
        <w:tc>
          <w:tcPr>
            <w:tcW w:w="6912" w:type="dxa"/>
          </w:tcPr>
          <w:p w:rsidR="00DF6F98" w:rsidRPr="00471AED" w:rsidRDefault="00DF6F98" w:rsidP="00CD4F69">
            <w:pPr>
              <w:jc w:val="center"/>
              <w:rPr>
                <w:b/>
                <w:bCs/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Повторение (12+2)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123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Разделы науки о русском языке. Текст. Стили речи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124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Развитие речи</w:t>
            </w:r>
            <w:r w:rsidRPr="00471AED">
              <w:rPr>
                <w:sz w:val="20"/>
                <w:szCs w:val="20"/>
              </w:rPr>
              <w:t>. Сжатое изложение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125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b/>
                <w:bCs/>
                <w:sz w:val="20"/>
                <w:szCs w:val="20"/>
              </w:rPr>
              <w:t>Р.речи.</w:t>
            </w:r>
            <w:r w:rsidRPr="00471AED">
              <w:rPr>
                <w:sz w:val="20"/>
                <w:szCs w:val="20"/>
              </w:rPr>
              <w:t xml:space="preserve"> Анализ изложения.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126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Фонетика. Графика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127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Лексика и фразеология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128-129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Морфемика и словообразование.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130-131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Морфология. Орфография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132-133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Синтаксис. Пунктуация.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134-135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Контрольный диктант по теме «Повторение» и его анализ.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  <w:tr w:rsidR="00DF6F98" w:rsidRPr="00471AED">
        <w:tc>
          <w:tcPr>
            <w:tcW w:w="1129" w:type="dxa"/>
          </w:tcPr>
          <w:p w:rsidR="00DF6F98" w:rsidRPr="00471AED" w:rsidRDefault="00DF6F98" w:rsidP="00D85C1F">
            <w:pPr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136</w:t>
            </w:r>
          </w:p>
        </w:tc>
        <w:tc>
          <w:tcPr>
            <w:tcW w:w="6912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  <w:r w:rsidRPr="00471AED">
              <w:rPr>
                <w:sz w:val="20"/>
                <w:szCs w:val="20"/>
              </w:rPr>
              <w:t>Повторение и обобщение изученного</w:t>
            </w: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DF6F98" w:rsidRPr="00471AED" w:rsidRDefault="00DF6F98" w:rsidP="00D85C1F">
            <w:pPr>
              <w:jc w:val="both"/>
              <w:rPr>
                <w:sz w:val="20"/>
                <w:szCs w:val="20"/>
              </w:rPr>
            </w:pPr>
          </w:p>
        </w:tc>
      </w:tr>
    </w:tbl>
    <w:p w:rsidR="00DF6F98" w:rsidRPr="00471AED" w:rsidRDefault="00DF6F98" w:rsidP="00863ED9">
      <w:pPr>
        <w:rPr>
          <w:sz w:val="20"/>
          <w:szCs w:val="20"/>
        </w:rPr>
      </w:pPr>
    </w:p>
    <w:p w:rsidR="00DF6F98" w:rsidRPr="00471AED" w:rsidRDefault="00DF6F98" w:rsidP="00863ED9">
      <w:pPr>
        <w:rPr>
          <w:sz w:val="20"/>
          <w:szCs w:val="20"/>
        </w:rPr>
      </w:pPr>
    </w:p>
    <w:p w:rsidR="00DF6F98" w:rsidRPr="00471AED" w:rsidRDefault="00DF6F98" w:rsidP="002B4BF4">
      <w:pPr>
        <w:shd w:val="clear" w:color="auto" w:fill="FFFFFF"/>
        <w:ind w:right="806" w:firstLine="709"/>
        <w:jc w:val="both"/>
        <w:rPr>
          <w:b/>
          <w:bCs/>
          <w:sz w:val="20"/>
          <w:szCs w:val="20"/>
        </w:rPr>
      </w:pPr>
    </w:p>
    <w:sectPr w:rsidR="00DF6F98" w:rsidRPr="00471AED" w:rsidSect="00863ED9">
      <w:footerReference w:type="default" r:id="rId7"/>
      <w:pgSz w:w="11906" w:h="16838"/>
      <w:pgMar w:top="1134" w:right="1134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F98" w:rsidRDefault="00DF6F98" w:rsidP="0074327D">
      <w:r>
        <w:separator/>
      </w:r>
    </w:p>
  </w:endnote>
  <w:endnote w:type="continuationSeparator" w:id="0">
    <w:p w:rsidR="00DF6F98" w:rsidRDefault="00DF6F98" w:rsidP="00743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F98" w:rsidRDefault="00DF6F98">
    <w:pPr>
      <w:pStyle w:val="Footer"/>
      <w:jc w:val="center"/>
    </w:pPr>
    <w:fldSimple w:instr=" PAGE   \* MERGEFORMAT ">
      <w:r>
        <w:rPr>
          <w:noProof/>
        </w:rPr>
        <w:t>6</w:t>
      </w:r>
    </w:fldSimple>
  </w:p>
  <w:p w:rsidR="00DF6F98" w:rsidRDefault="00DF6F9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F98" w:rsidRDefault="00DF6F98" w:rsidP="0074327D">
      <w:r>
        <w:separator/>
      </w:r>
    </w:p>
  </w:footnote>
  <w:footnote w:type="continuationSeparator" w:id="0">
    <w:p w:rsidR="00DF6F98" w:rsidRDefault="00DF6F98" w:rsidP="007432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02AF9"/>
    <w:multiLevelType w:val="hybridMultilevel"/>
    <w:tmpl w:val="DFF8C9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C3D15D9"/>
    <w:multiLevelType w:val="hybridMultilevel"/>
    <w:tmpl w:val="815653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295AF2"/>
    <w:multiLevelType w:val="hybridMultilevel"/>
    <w:tmpl w:val="24005888"/>
    <w:lvl w:ilvl="0" w:tplc="53A662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470F2D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  <w:sz w:val="28"/>
        <w:szCs w:val="28"/>
      </w:rPr>
    </w:lvl>
    <w:lvl w:ilvl="2" w:tplc="C58064E6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36E40F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C30230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8B8DF6E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270C9C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810CDEE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B8C5CC0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C56C2F"/>
    <w:multiLevelType w:val="hybridMultilevel"/>
    <w:tmpl w:val="D5663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C0F03E9"/>
    <w:multiLevelType w:val="hybridMultilevel"/>
    <w:tmpl w:val="487E6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D1376E7"/>
    <w:multiLevelType w:val="hybridMultilevel"/>
    <w:tmpl w:val="1350270A"/>
    <w:lvl w:ilvl="0" w:tplc="04190009">
      <w:start w:val="1"/>
      <w:numFmt w:val="bullet"/>
      <w:lvlText w:val=""/>
      <w:lvlJc w:val="left"/>
      <w:pPr>
        <w:ind w:left="1423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3" w:hanging="360"/>
      </w:pPr>
      <w:rPr>
        <w:rFonts w:ascii="Wingdings" w:hAnsi="Wingdings" w:cs="Wingdings" w:hint="default"/>
      </w:rPr>
    </w:lvl>
  </w:abstractNum>
  <w:abstractNum w:abstractNumId="6">
    <w:nsid w:val="317343FD"/>
    <w:multiLevelType w:val="hybridMultilevel"/>
    <w:tmpl w:val="24005888"/>
    <w:lvl w:ilvl="0" w:tplc="53A662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470F2D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  <w:sz w:val="28"/>
        <w:szCs w:val="28"/>
      </w:rPr>
    </w:lvl>
    <w:lvl w:ilvl="2" w:tplc="C58064E6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36E40F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C30230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8B8DF6E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270C9C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810CDEE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B8C5CC0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F07531"/>
    <w:multiLevelType w:val="hybridMultilevel"/>
    <w:tmpl w:val="9C28176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2616C5F"/>
    <w:multiLevelType w:val="hybridMultilevel"/>
    <w:tmpl w:val="452AB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5E7242"/>
    <w:multiLevelType w:val="hybridMultilevel"/>
    <w:tmpl w:val="8E50FAB6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10">
    <w:nsid w:val="39DE4AE9"/>
    <w:multiLevelType w:val="hybridMultilevel"/>
    <w:tmpl w:val="2FD2D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6365BBC"/>
    <w:multiLevelType w:val="hybridMultilevel"/>
    <w:tmpl w:val="FF6A1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4B536481"/>
    <w:multiLevelType w:val="hybridMultilevel"/>
    <w:tmpl w:val="57C20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21733A"/>
    <w:multiLevelType w:val="hybridMultilevel"/>
    <w:tmpl w:val="7D768C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2B93C79"/>
    <w:multiLevelType w:val="hybridMultilevel"/>
    <w:tmpl w:val="9302485E"/>
    <w:lvl w:ilvl="0" w:tplc="C74A10A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363CEF"/>
    <w:multiLevelType w:val="hybridMultilevel"/>
    <w:tmpl w:val="980438CA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16">
    <w:nsid w:val="5EFB100D"/>
    <w:multiLevelType w:val="hybridMultilevel"/>
    <w:tmpl w:val="EB78F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69DA28BE"/>
    <w:multiLevelType w:val="hybridMultilevel"/>
    <w:tmpl w:val="204439B8"/>
    <w:lvl w:ilvl="0" w:tplc="4822BB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D44F6C"/>
    <w:multiLevelType w:val="hybridMultilevel"/>
    <w:tmpl w:val="17E4DBB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6DBF095A"/>
    <w:multiLevelType w:val="hybridMultilevel"/>
    <w:tmpl w:val="DB284D3C"/>
    <w:lvl w:ilvl="0" w:tplc="893A0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8ED634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4F9EF6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428AFCE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 w:tplc="26B696D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7092FC7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 w:tplc="863C2C0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 w:tplc="BE10F95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CCC056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0">
    <w:nsid w:val="7B4B36DA"/>
    <w:multiLevelType w:val="hybridMultilevel"/>
    <w:tmpl w:val="F4D06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EE31690"/>
    <w:multiLevelType w:val="hybridMultilevel"/>
    <w:tmpl w:val="ED3A8A0A"/>
    <w:lvl w:ilvl="0" w:tplc="FD184C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68FF4E">
      <w:start w:val="1"/>
      <w:numFmt w:val="decimal"/>
      <w:lvlText w:val="%2.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 w:tplc="6AE8E29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6EA69D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C4C7AAE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320EBBA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55C0EDE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5C815F4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0B6CFFE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1"/>
  </w:num>
  <w:num w:numId="7">
    <w:abstractNumId w:val="4"/>
  </w:num>
  <w:num w:numId="8">
    <w:abstractNumId w:val="18"/>
  </w:num>
  <w:num w:numId="9">
    <w:abstractNumId w:val="5"/>
  </w:num>
  <w:num w:numId="10">
    <w:abstractNumId w:val="7"/>
  </w:num>
  <w:num w:numId="11">
    <w:abstractNumId w:val="13"/>
  </w:num>
  <w:num w:numId="12">
    <w:abstractNumId w:val="21"/>
  </w:num>
  <w:num w:numId="13">
    <w:abstractNumId w:val="6"/>
  </w:num>
  <w:num w:numId="14">
    <w:abstractNumId w:val="19"/>
  </w:num>
  <w:num w:numId="15">
    <w:abstractNumId w:val="10"/>
  </w:num>
  <w:num w:numId="16">
    <w:abstractNumId w:val="3"/>
  </w:num>
  <w:num w:numId="17">
    <w:abstractNumId w:val="2"/>
  </w:num>
  <w:num w:numId="18">
    <w:abstractNumId w:val="15"/>
  </w:num>
  <w:num w:numId="19">
    <w:abstractNumId w:val="9"/>
  </w:num>
  <w:num w:numId="20">
    <w:abstractNumId w:val="20"/>
  </w:num>
  <w:num w:numId="21">
    <w:abstractNumId w:val="16"/>
  </w:num>
  <w:num w:numId="22">
    <w:abstractNumId w:val="17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3077"/>
    <w:rsid w:val="00003D91"/>
    <w:rsid w:val="00017AF4"/>
    <w:rsid w:val="00040870"/>
    <w:rsid w:val="000614A7"/>
    <w:rsid w:val="00064D39"/>
    <w:rsid w:val="00077FAB"/>
    <w:rsid w:val="000808FD"/>
    <w:rsid w:val="000944B4"/>
    <w:rsid w:val="00097C15"/>
    <w:rsid w:val="000D00BC"/>
    <w:rsid w:val="000D0654"/>
    <w:rsid w:val="000F4FBC"/>
    <w:rsid w:val="0012463A"/>
    <w:rsid w:val="001529DB"/>
    <w:rsid w:val="00156317"/>
    <w:rsid w:val="001601D7"/>
    <w:rsid w:val="00176348"/>
    <w:rsid w:val="001B2ED0"/>
    <w:rsid w:val="001B750E"/>
    <w:rsid w:val="001B7937"/>
    <w:rsid w:val="001C49E5"/>
    <w:rsid w:val="001E6D75"/>
    <w:rsid w:val="001F0444"/>
    <w:rsid w:val="001F6652"/>
    <w:rsid w:val="0021545B"/>
    <w:rsid w:val="002603AB"/>
    <w:rsid w:val="00271815"/>
    <w:rsid w:val="002775FC"/>
    <w:rsid w:val="00283947"/>
    <w:rsid w:val="00285024"/>
    <w:rsid w:val="00294B98"/>
    <w:rsid w:val="00297FC7"/>
    <w:rsid w:val="002B4BF4"/>
    <w:rsid w:val="002C459B"/>
    <w:rsid w:val="003037FB"/>
    <w:rsid w:val="0033706E"/>
    <w:rsid w:val="003476C0"/>
    <w:rsid w:val="0035211C"/>
    <w:rsid w:val="00361558"/>
    <w:rsid w:val="00366C1C"/>
    <w:rsid w:val="0037050D"/>
    <w:rsid w:val="00396A6E"/>
    <w:rsid w:val="003A0B19"/>
    <w:rsid w:val="003B40E6"/>
    <w:rsid w:val="003C2135"/>
    <w:rsid w:val="003D0F27"/>
    <w:rsid w:val="003E7D92"/>
    <w:rsid w:val="003F3E5B"/>
    <w:rsid w:val="003F6543"/>
    <w:rsid w:val="004019A8"/>
    <w:rsid w:val="00415700"/>
    <w:rsid w:val="00416048"/>
    <w:rsid w:val="004230E6"/>
    <w:rsid w:val="00436B55"/>
    <w:rsid w:val="00471AED"/>
    <w:rsid w:val="0048459C"/>
    <w:rsid w:val="00491BA8"/>
    <w:rsid w:val="004A3BC7"/>
    <w:rsid w:val="004C5B9D"/>
    <w:rsid w:val="004D1812"/>
    <w:rsid w:val="004E3343"/>
    <w:rsid w:val="00506A56"/>
    <w:rsid w:val="005109D7"/>
    <w:rsid w:val="00514766"/>
    <w:rsid w:val="005450C4"/>
    <w:rsid w:val="00555443"/>
    <w:rsid w:val="00557001"/>
    <w:rsid w:val="00567FEF"/>
    <w:rsid w:val="00583077"/>
    <w:rsid w:val="005861F9"/>
    <w:rsid w:val="00592E96"/>
    <w:rsid w:val="00593158"/>
    <w:rsid w:val="00596E9F"/>
    <w:rsid w:val="005A473D"/>
    <w:rsid w:val="005A477B"/>
    <w:rsid w:val="005B1A7F"/>
    <w:rsid w:val="005B2D7C"/>
    <w:rsid w:val="005D080D"/>
    <w:rsid w:val="005D124E"/>
    <w:rsid w:val="005D2103"/>
    <w:rsid w:val="005F1671"/>
    <w:rsid w:val="005F3A80"/>
    <w:rsid w:val="005F4DC5"/>
    <w:rsid w:val="005F70CA"/>
    <w:rsid w:val="00604F14"/>
    <w:rsid w:val="00623E52"/>
    <w:rsid w:val="006336BF"/>
    <w:rsid w:val="0063398C"/>
    <w:rsid w:val="0063744B"/>
    <w:rsid w:val="00644D4F"/>
    <w:rsid w:val="0064734F"/>
    <w:rsid w:val="00653096"/>
    <w:rsid w:val="00664D73"/>
    <w:rsid w:val="006658FD"/>
    <w:rsid w:val="0066749E"/>
    <w:rsid w:val="00671EE0"/>
    <w:rsid w:val="00674E6D"/>
    <w:rsid w:val="00682BEE"/>
    <w:rsid w:val="006A3FAA"/>
    <w:rsid w:val="006A62BD"/>
    <w:rsid w:val="006B077D"/>
    <w:rsid w:val="006B5AFB"/>
    <w:rsid w:val="006C1FB1"/>
    <w:rsid w:val="006C6C2E"/>
    <w:rsid w:val="006D64CE"/>
    <w:rsid w:val="006E2A92"/>
    <w:rsid w:val="006E4592"/>
    <w:rsid w:val="006E795A"/>
    <w:rsid w:val="00700602"/>
    <w:rsid w:val="0070392E"/>
    <w:rsid w:val="00734B67"/>
    <w:rsid w:val="00741EFB"/>
    <w:rsid w:val="0074327D"/>
    <w:rsid w:val="00760D31"/>
    <w:rsid w:val="0076353A"/>
    <w:rsid w:val="007979D4"/>
    <w:rsid w:val="007A4D3F"/>
    <w:rsid w:val="007A7D5C"/>
    <w:rsid w:val="007B72E8"/>
    <w:rsid w:val="007C125F"/>
    <w:rsid w:val="007F1D79"/>
    <w:rsid w:val="008020E6"/>
    <w:rsid w:val="00805BD6"/>
    <w:rsid w:val="008104B2"/>
    <w:rsid w:val="00820001"/>
    <w:rsid w:val="00826A81"/>
    <w:rsid w:val="008406C5"/>
    <w:rsid w:val="00863ED9"/>
    <w:rsid w:val="00876F47"/>
    <w:rsid w:val="0088242A"/>
    <w:rsid w:val="008A4C16"/>
    <w:rsid w:val="008A5725"/>
    <w:rsid w:val="008B15B6"/>
    <w:rsid w:val="008B3B95"/>
    <w:rsid w:val="008B5AFC"/>
    <w:rsid w:val="008C3B71"/>
    <w:rsid w:val="008F010B"/>
    <w:rsid w:val="008F6E49"/>
    <w:rsid w:val="00905E12"/>
    <w:rsid w:val="00924A10"/>
    <w:rsid w:val="00940D68"/>
    <w:rsid w:val="00942347"/>
    <w:rsid w:val="00943080"/>
    <w:rsid w:val="009528E6"/>
    <w:rsid w:val="00953769"/>
    <w:rsid w:val="00962786"/>
    <w:rsid w:val="00964FC0"/>
    <w:rsid w:val="00980671"/>
    <w:rsid w:val="00980EC4"/>
    <w:rsid w:val="00984016"/>
    <w:rsid w:val="009C63BE"/>
    <w:rsid w:val="009D109B"/>
    <w:rsid w:val="009E303E"/>
    <w:rsid w:val="009E4AD1"/>
    <w:rsid w:val="009F07E0"/>
    <w:rsid w:val="009F6BA0"/>
    <w:rsid w:val="00A0179B"/>
    <w:rsid w:val="00A01C3D"/>
    <w:rsid w:val="00A13FDA"/>
    <w:rsid w:val="00A24D49"/>
    <w:rsid w:val="00A24F20"/>
    <w:rsid w:val="00A322B9"/>
    <w:rsid w:val="00A3492F"/>
    <w:rsid w:val="00A42749"/>
    <w:rsid w:val="00A5416E"/>
    <w:rsid w:val="00A57AAF"/>
    <w:rsid w:val="00A57CA7"/>
    <w:rsid w:val="00A631D2"/>
    <w:rsid w:val="00A70557"/>
    <w:rsid w:val="00A855C1"/>
    <w:rsid w:val="00A867E9"/>
    <w:rsid w:val="00A87F1E"/>
    <w:rsid w:val="00A9481E"/>
    <w:rsid w:val="00AA75EB"/>
    <w:rsid w:val="00AC09A7"/>
    <w:rsid w:val="00AE5642"/>
    <w:rsid w:val="00AF62DC"/>
    <w:rsid w:val="00B010B1"/>
    <w:rsid w:val="00B04765"/>
    <w:rsid w:val="00B144E6"/>
    <w:rsid w:val="00B16A21"/>
    <w:rsid w:val="00B27A09"/>
    <w:rsid w:val="00B360A5"/>
    <w:rsid w:val="00B36AF0"/>
    <w:rsid w:val="00B47334"/>
    <w:rsid w:val="00B918ED"/>
    <w:rsid w:val="00B9330C"/>
    <w:rsid w:val="00B96337"/>
    <w:rsid w:val="00BA1417"/>
    <w:rsid w:val="00BB5E7D"/>
    <w:rsid w:val="00BE277C"/>
    <w:rsid w:val="00BE4E3E"/>
    <w:rsid w:val="00C0145A"/>
    <w:rsid w:val="00C135CA"/>
    <w:rsid w:val="00C16883"/>
    <w:rsid w:val="00C22C60"/>
    <w:rsid w:val="00C3487D"/>
    <w:rsid w:val="00C52BBC"/>
    <w:rsid w:val="00C5622B"/>
    <w:rsid w:val="00C7020E"/>
    <w:rsid w:val="00C742D1"/>
    <w:rsid w:val="00C802E9"/>
    <w:rsid w:val="00C85B61"/>
    <w:rsid w:val="00C87486"/>
    <w:rsid w:val="00CD4F69"/>
    <w:rsid w:val="00D0602D"/>
    <w:rsid w:val="00D12561"/>
    <w:rsid w:val="00D278C9"/>
    <w:rsid w:val="00D42E5E"/>
    <w:rsid w:val="00D50D28"/>
    <w:rsid w:val="00D85C1F"/>
    <w:rsid w:val="00D879EE"/>
    <w:rsid w:val="00DA3113"/>
    <w:rsid w:val="00DB4142"/>
    <w:rsid w:val="00DC21DA"/>
    <w:rsid w:val="00DD68EA"/>
    <w:rsid w:val="00DE5F24"/>
    <w:rsid w:val="00DF34A7"/>
    <w:rsid w:val="00DF6F98"/>
    <w:rsid w:val="00E106B7"/>
    <w:rsid w:val="00E12EE3"/>
    <w:rsid w:val="00E168B3"/>
    <w:rsid w:val="00E22F52"/>
    <w:rsid w:val="00E2570D"/>
    <w:rsid w:val="00E31595"/>
    <w:rsid w:val="00E374AA"/>
    <w:rsid w:val="00E5015C"/>
    <w:rsid w:val="00E50521"/>
    <w:rsid w:val="00E53057"/>
    <w:rsid w:val="00E63FB8"/>
    <w:rsid w:val="00E70BD0"/>
    <w:rsid w:val="00E7314D"/>
    <w:rsid w:val="00E90F31"/>
    <w:rsid w:val="00E94DCD"/>
    <w:rsid w:val="00EC22CB"/>
    <w:rsid w:val="00EC5DF4"/>
    <w:rsid w:val="00EE0F14"/>
    <w:rsid w:val="00F04650"/>
    <w:rsid w:val="00F1498B"/>
    <w:rsid w:val="00F320BB"/>
    <w:rsid w:val="00F34B14"/>
    <w:rsid w:val="00F4375A"/>
    <w:rsid w:val="00F47246"/>
    <w:rsid w:val="00F51C72"/>
    <w:rsid w:val="00F57001"/>
    <w:rsid w:val="00F63287"/>
    <w:rsid w:val="00F65036"/>
    <w:rsid w:val="00F71208"/>
    <w:rsid w:val="00FA1D46"/>
    <w:rsid w:val="00FA7510"/>
    <w:rsid w:val="00FB777B"/>
    <w:rsid w:val="00FC18D9"/>
    <w:rsid w:val="00FE7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07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63ED9"/>
    <w:pPr>
      <w:keepNext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63ED9"/>
    <w:rPr>
      <w:b/>
      <w:bCs/>
      <w:sz w:val="28"/>
      <w:szCs w:val="28"/>
    </w:rPr>
  </w:style>
  <w:style w:type="table" w:styleId="TableGrid">
    <w:name w:val="Table Grid"/>
    <w:basedOn w:val="TableNormal"/>
    <w:uiPriority w:val="99"/>
    <w:rsid w:val="0058307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4327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327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74327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327D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0D00BC"/>
    <w:pPr>
      <w:ind w:left="720"/>
    </w:pPr>
  </w:style>
  <w:style w:type="table" w:customStyle="1" w:styleId="1">
    <w:name w:val="Сетка таблицы1"/>
    <w:uiPriority w:val="99"/>
    <w:rsid w:val="004E3343"/>
    <w:rPr>
      <w:rFonts w:eastAsia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B16A2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85C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C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9</Pages>
  <Words>3499</Words>
  <Characters>19948</Characters>
  <Application>Microsoft Office Outlook</Application>
  <DocSecurity>0</DocSecurity>
  <Lines>0</Lines>
  <Paragraphs>0</Paragraphs>
  <ScaleCrop>false</ScaleCrop>
  <Company>дом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Календарно-тематическое планирование по русскому языку для 7 класса</dc:title>
  <dc:subject/>
  <dc:creator>Лорд</dc:creator>
  <cp:keywords/>
  <dc:description/>
  <cp:lastModifiedBy>psychologist</cp:lastModifiedBy>
  <cp:revision>6</cp:revision>
  <cp:lastPrinted>2020-09-16T10:41:00Z</cp:lastPrinted>
  <dcterms:created xsi:type="dcterms:W3CDTF">2019-11-05T10:48:00Z</dcterms:created>
  <dcterms:modified xsi:type="dcterms:W3CDTF">2020-09-16T10:43:00Z</dcterms:modified>
</cp:coreProperties>
</file>